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77" w:rsidRDefault="00193177">
      <w:pPr>
        <w:widowControl w:val="0"/>
        <w:autoSpaceDE w:val="0"/>
        <w:autoSpaceDN w:val="0"/>
        <w:adjustRightInd w:val="0"/>
        <w:spacing w:after="0" w:line="240" w:lineRule="auto"/>
        <w:jc w:val="both"/>
        <w:outlineLvl w:val="0"/>
        <w:rPr>
          <w:rFonts w:ascii="Calibri" w:hAnsi="Calibri" w:cs="Calibri"/>
        </w:rPr>
      </w:pP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176-ФЗ</w:t>
      </w:r>
      <w:r>
        <w:rPr>
          <w:rFonts w:ascii="Calibri" w:hAnsi="Calibri" w:cs="Calibri"/>
        </w:rPr>
        <w:br/>
      </w:r>
    </w:p>
    <w:p w:rsidR="00193177" w:rsidRDefault="001931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3177" w:rsidRDefault="00193177">
      <w:pPr>
        <w:widowControl w:val="0"/>
        <w:autoSpaceDE w:val="0"/>
        <w:autoSpaceDN w:val="0"/>
        <w:adjustRightInd w:val="0"/>
        <w:spacing w:after="0" w:line="240" w:lineRule="auto"/>
        <w:jc w:val="center"/>
        <w:rPr>
          <w:rFonts w:ascii="Calibri" w:hAnsi="Calibri" w:cs="Calibri"/>
        </w:rPr>
      </w:pP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3177" w:rsidRDefault="00193177">
      <w:pPr>
        <w:widowControl w:val="0"/>
        <w:autoSpaceDE w:val="0"/>
        <w:autoSpaceDN w:val="0"/>
        <w:adjustRightInd w:val="0"/>
        <w:spacing w:after="0" w:line="240" w:lineRule="auto"/>
        <w:jc w:val="center"/>
        <w:rPr>
          <w:rFonts w:ascii="Calibri" w:hAnsi="Calibri" w:cs="Calibri"/>
          <w:b/>
          <w:bCs/>
        </w:rPr>
      </w:pP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3177" w:rsidRDefault="00193177">
      <w:pPr>
        <w:widowControl w:val="0"/>
        <w:autoSpaceDE w:val="0"/>
        <w:autoSpaceDN w:val="0"/>
        <w:adjustRightInd w:val="0"/>
        <w:spacing w:after="0" w:line="240" w:lineRule="auto"/>
        <w:jc w:val="center"/>
        <w:rPr>
          <w:rFonts w:ascii="Calibri" w:hAnsi="Calibri" w:cs="Calibri"/>
          <w:b/>
          <w:bCs/>
        </w:rPr>
      </w:pP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24 июня 1999 года</w:t>
      </w:r>
    </w:p>
    <w:p w:rsidR="00193177" w:rsidRDefault="00193177">
      <w:pPr>
        <w:widowControl w:val="0"/>
        <w:autoSpaceDE w:val="0"/>
        <w:autoSpaceDN w:val="0"/>
        <w:adjustRightInd w:val="0"/>
        <w:spacing w:after="0" w:line="240" w:lineRule="auto"/>
        <w:jc w:val="right"/>
        <w:rPr>
          <w:rFonts w:ascii="Calibri" w:hAnsi="Calibri" w:cs="Calibri"/>
        </w:rPr>
      </w:pP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193177" w:rsidRDefault="00193177">
      <w:pPr>
        <w:widowControl w:val="0"/>
        <w:autoSpaceDE w:val="0"/>
        <w:autoSpaceDN w:val="0"/>
        <w:adjustRightInd w:val="0"/>
        <w:spacing w:after="0" w:line="240" w:lineRule="auto"/>
        <w:jc w:val="center"/>
        <w:rPr>
          <w:rFonts w:ascii="Calibri" w:hAnsi="Calibri" w:cs="Calibri"/>
        </w:rPr>
      </w:pPr>
    </w:p>
    <w:p w:rsidR="00193177" w:rsidRDefault="00193177">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193177" w:rsidRDefault="001931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4" w:history="1">
        <w:r>
          <w:rPr>
            <w:rFonts w:ascii="Calibri" w:hAnsi="Calibri" w:cs="Calibri"/>
            <w:color w:val="0000FF"/>
          </w:rPr>
          <w:t>N 126-ФЗ</w:t>
        </w:r>
      </w:hyperlink>
      <w:r>
        <w:rPr>
          <w:rFonts w:ascii="Calibri" w:hAnsi="Calibri" w:cs="Calibri"/>
        </w:rPr>
        <w:t xml:space="preserve">, от 22.08.2004 </w:t>
      </w:r>
      <w:hyperlink r:id="rId5" w:history="1">
        <w:r>
          <w:rPr>
            <w:rFonts w:ascii="Calibri" w:hAnsi="Calibri" w:cs="Calibri"/>
            <w:color w:val="0000FF"/>
          </w:rPr>
          <w:t>N 122-ФЗ</w:t>
        </w:r>
      </w:hyperlink>
      <w:r>
        <w:rPr>
          <w:rFonts w:ascii="Calibri" w:hAnsi="Calibri" w:cs="Calibri"/>
        </w:rPr>
        <w:t>,</w:t>
      </w:r>
    </w:p>
    <w:p w:rsidR="00193177" w:rsidRDefault="001931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6" w:history="1">
        <w:r>
          <w:rPr>
            <w:rFonts w:ascii="Calibri" w:hAnsi="Calibri" w:cs="Calibri"/>
            <w:color w:val="0000FF"/>
          </w:rPr>
          <w:t>N 118-ФЗ</w:t>
        </w:r>
      </w:hyperlink>
      <w:r>
        <w:rPr>
          <w:rFonts w:ascii="Calibri" w:hAnsi="Calibri" w:cs="Calibri"/>
        </w:rPr>
        <w:t xml:space="preserve">, от 14.07.2008 </w:t>
      </w:r>
      <w:hyperlink r:id="rId7" w:history="1">
        <w:r>
          <w:rPr>
            <w:rFonts w:ascii="Calibri" w:hAnsi="Calibri" w:cs="Calibri"/>
            <w:color w:val="0000FF"/>
          </w:rPr>
          <w:t>N 118-ФЗ</w:t>
        </w:r>
      </w:hyperlink>
      <w:r>
        <w:rPr>
          <w:rFonts w:ascii="Calibri" w:hAnsi="Calibri" w:cs="Calibri"/>
        </w:rPr>
        <w:t>,</w:t>
      </w:r>
    </w:p>
    <w:p w:rsidR="00193177" w:rsidRDefault="001931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28.06.2009 </w:t>
      </w:r>
      <w:hyperlink r:id="rId9" w:history="1">
        <w:r>
          <w:rPr>
            <w:rFonts w:ascii="Calibri" w:hAnsi="Calibri" w:cs="Calibri"/>
            <w:color w:val="0000FF"/>
          </w:rPr>
          <w:t>N 124-ФЗ</w:t>
        </w:r>
      </w:hyperlink>
      <w:r>
        <w:rPr>
          <w:rFonts w:ascii="Calibri" w:hAnsi="Calibri" w:cs="Calibri"/>
        </w:rPr>
        <w:t>,</w:t>
      </w:r>
    </w:p>
    <w:p w:rsidR="00193177" w:rsidRDefault="001931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0" w:history="1">
        <w:r>
          <w:rPr>
            <w:rFonts w:ascii="Calibri" w:hAnsi="Calibri" w:cs="Calibri"/>
            <w:color w:val="0000FF"/>
          </w:rPr>
          <w:t>N 409-ФЗ</w:t>
        </w:r>
      </w:hyperlink>
      <w:r>
        <w:rPr>
          <w:rFonts w:ascii="Calibri" w:hAnsi="Calibri" w:cs="Calibri"/>
        </w:rPr>
        <w:t>)</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Основные понятия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отношений в области почтовой связи применяются следующие основные понятия: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 организации почтовой связи и индивидуальные предприниматели, имеющие право на оказание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почтовой связи - совокупность объектов почтовой связи и почтовых маршрутов;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маршрут - путь следования почтового транспорта между объектами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отправления - адресованные письменная корреспонденция, посылки, прямые почтовые контейнеры;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корреспонденция - простые и регистрируемые письма, почтовые карточки, секограммы, бандероли и мелкие пакеты;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индекс - условное цифровое обозначение почтового адреса, присваиваемое объекту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ящик - специальный запирающийся ящик, предназначенный для сбора простых писем и почтовых карточек;</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адресат - гражданин или организация, которым адресованы почтовое отправление, почтовый перевод денежных средств, телеграфное или иное сообщение;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абонентский ящик - специальный запирающийся ящик, предназначенный для получения адресатами почтовых отправлений;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Назначение почтовой связи в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 w:name="Par72"/>
      <w:bookmarkEnd w:id="4"/>
      <w:r>
        <w:rPr>
          <w:rFonts w:ascii="Calibri" w:hAnsi="Calibri" w:cs="Calibri"/>
        </w:rPr>
        <w:t>Статья 4. Правовое регулирование отношений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почтовой связи в Российской Федерации регулируются Федеральным </w:t>
      </w:r>
      <w:hyperlink r:id="rId12" w:history="1">
        <w:r>
          <w:rPr>
            <w:rFonts w:ascii="Calibri" w:hAnsi="Calibri" w:cs="Calibri"/>
            <w:color w:val="0000FF"/>
          </w:rPr>
          <w:t>законом</w:t>
        </w:r>
      </w:hyperlink>
      <w:r>
        <w:rPr>
          <w:rFonts w:ascii="Calibri" w:hAnsi="Calibri" w:cs="Calibri"/>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почтовой связи регулируется </w:t>
      </w:r>
      <w:hyperlink r:id="rId13" w:history="1">
        <w:r>
          <w:rPr>
            <w:rFonts w:ascii="Calibri" w:hAnsi="Calibri" w:cs="Calibri"/>
            <w:color w:val="0000FF"/>
          </w:rPr>
          <w:t>правилами</w:t>
        </w:r>
      </w:hyperlink>
      <w:r>
        <w:rPr>
          <w:rFonts w:ascii="Calibri" w:hAnsi="Calibri" w:cs="Calibri"/>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Особенности порядка оказания услуг почтовой связи в части доставки (вручения) судебных извещений устанавливаются правилами оказания услуг почтовой связи в соответствии с нормами процессуального законодательства Российской Федерации.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 w:history="1">
        <w:r>
          <w:rPr>
            <w:rFonts w:ascii="Calibri" w:hAnsi="Calibri" w:cs="Calibri"/>
            <w:color w:val="0000FF"/>
          </w:rPr>
          <w:t>N 160-ФЗ</w:t>
        </w:r>
      </w:hyperlink>
      <w:r>
        <w:rPr>
          <w:rFonts w:ascii="Calibri" w:hAnsi="Calibri" w:cs="Calibri"/>
        </w:rPr>
        <w:t xml:space="preserve">, от 28.06.2009 </w:t>
      </w:r>
      <w:hyperlink r:id="rId15" w:history="1">
        <w:r>
          <w:rPr>
            <w:rFonts w:ascii="Calibri" w:hAnsi="Calibri" w:cs="Calibri"/>
            <w:color w:val="0000FF"/>
          </w:rPr>
          <w:t>N 124-ФЗ</w:t>
        </w:r>
      </w:hyperlink>
      <w:r>
        <w:rPr>
          <w:rFonts w:ascii="Calibri" w:hAnsi="Calibri" w:cs="Calibri"/>
        </w:rPr>
        <w:t>)</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5" w:name="Par79"/>
      <w:bookmarkEnd w:id="5"/>
      <w:r>
        <w:rPr>
          <w:rFonts w:ascii="Calibri" w:hAnsi="Calibri" w:cs="Calibri"/>
        </w:rPr>
        <w:lastRenderedPageBreak/>
        <w:t>Статья 5. Принципы деятельности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почтовой связи в Российской Федерации осуществляется на основе принципов: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законности;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для всех граждан и юридических лиц услуг почтовой связи как одного из средств получения информации и обмена ею;</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 пользователей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свободы транзита почтовых отправлений на всей территории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права каждого на тайну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устойчивости сети почтовой связи и управляемости ею;</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правил, стандартов, требований и норм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Полномочия органов государственной власти Российской Федерации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в пределах своей компетенции: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государственную политику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принимают федеральные программы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виды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государственные надзор и контроль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единые правила, стандарты, требования и нормы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государственное регулирование тарифов на оказание универсальных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финансирования деятельности организаций федеральной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международное сотрудничество Российской Федерации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7" w:name="Par104"/>
      <w:bookmarkEnd w:id="7"/>
      <w:r>
        <w:rPr>
          <w:rFonts w:ascii="Calibri" w:hAnsi="Calibri" w:cs="Calibri"/>
        </w:rPr>
        <w:t>Статья 7. Полномочия органов государственной власти субъектов Российской Федерации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осуществляют:</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операторам почтовой связи в расширении сферы услуг, предоставляемых гражданам и юридическим лицам;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19"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Статья 8. Предметы ведения органов местного самоуправления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w:t>
      </w:r>
      <w:r>
        <w:rPr>
          <w:rFonts w:ascii="Calibri" w:hAnsi="Calibri" w:cs="Calibri"/>
        </w:rPr>
        <w:lastRenderedPageBreak/>
        <w:t>отделений почтовой связи и других объектов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Федеральный </w:t>
      </w:r>
      <w:hyperlink r:id="rId20"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утратили силу. - Федеральный </w:t>
      </w:r>
      <w:hyperlink r:id="rId21"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9" w:name="Par124"/>
      <w:bookmarkEnd w:id="9"/>
      <w:r>
        <w:rPr>
          <w:rFonts w:ascii="Calibri" w:hAnsi="Calibri" w:cs="Calibri"/>
        </w:rPr>
        <w:t>Статья 9. Виды почтовой связи в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действуют:</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почтовая связь общего пользования, осуществляемая государственными унитарными предприятиями, государственными учреждениями почтовой связи, а также иными операторами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связь федерального органа исполнительной власти, осуществляющего управление деятельностью в области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фельдъегерская связь;</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фельдъегерско-почтовая связь федерального органа исполнительной власти в области обороны.</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0" w:name="Par132"/>
      <w:bookmarkEnd w:id="10"/>
      <w:r>
        <w:rPr>
          <w:rFonts w:ascii="Calibri" w:hAnsi="Calibri" w:cs="Calibri"/>
        </w:rPr>
        <w:t>Статья 10. Регулирование деятельности в области почтовой связи и управление данной деятельностью</w:t>
      </w:r>
    </w:p>
    <w:p w:rsidR="00193177" w:rsidRDefault="00193177">
      <w:pPr>
        <w:widowControl w:val="0"/>
        <w:autoSpaceDE w:val="0"/>
        <w:autoSpaceDN w:val="0"/>
        <w:adjustRightInd w:val="0"/>
        <w:spacing w:after="0" w:line="240" w:lineRule="auto"/>
        <w:ind w:firstLine="540"/>
        <w:jc w:val="both"/>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11. Федеральные органы исполнительной власти, осуществляющие управление деятельностью в области почтовой связи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24" w:history="1">
        <w:r>
          <w:rPr>
            <w:rFonts w:ascii="Calibri" w:hAnsi="Calibri" w:cs="Calibri"/>
            <w:color w:val="0000FF"/>
          </w:rPr>
          <w:t>Положение</w:t>
        </w:r>
      </w:hyperlink>
      <w:r>
        <w:rPr>
          <w:rFonts w:ascii="Calibri" w:hAnsi="Calibri" w:cs="Calibri"/>
        </w:rPr>
        <w:t xml:space="preserve"> о федеральных органах исполнительной власти в области связи утверждается Правительством Российской Федерации.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органам исполнительной власти в области связи предоставляются исключительные права на </w:t>
      </w:r>
      <w:hyperlink r:id="rId26" w:history="1">
        <w:r>
          <w:rPr>
            <w:rFonts w:ascii="Calibri" w:hAnsi="Calibri" w:cs="Calibri"/>
            <w:color w:val="0000FF"/>
          </w:rPr>
          <w:t>издание и организацию распространения</w:t>
        </w:r>
      </w:hyperlink>
      <w:r>
        <w:rPr>
          <w:rFonts w:ascii="Calibri" w:hAnsi="Calibri" w:cs="Calibri"/>
        </w:rPr>
        <w:t xml:space="preserve"> государственных знаков почтовой оплаты, </w:t>
      </w:r>
      <w:hyperlink r:id="rId27" w:history="1">
        <w:r>
          <w:rPr>
            <w:rFonts w:ascii="Calibri" w:hAnsi="Calibri" w:cs="Calibri"/>
            <w:color w:val="0000FF"/>
          </w:rPr>
          <w:t>присвоение</w:t>
        </w:r>
      </w:hyperlink>
      <w:r>
        <w:rPr>
          <w:rFonts w:ascii="Calibri" w:hAnsi="Calibri" w:cs="Calibri"/>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28" w:history="1">
        <w:r>
          <w:rPr>
            <w:rFonts w:ascii="Calibri" w:hAnsi="Calibri" w:cs="Calibri"/>
            <w:color w:val="0000FF"/>
          </w:rPr>
          <w:t>выдачу разрешений</w:t>
        </w:r>
      </w:hyperlink>
      <w:r>
        <w:rPr>
          <w:rFonts w:ascii="Calibri" w:hAnsi="Calibri" w:cs="Calibri"/>
        </w:rPr>
        <w:t xml:space="preserve"> на применение франкировальных машин и определение порядка их использования.</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12. Единые нормы и требования в области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3" w:name="Par152"/>
      <w:bookmarkEnd w:id="13"/>
      <w:r>
        <w:rPr>
          <w:rFonts w:ascii="Calibri" w:hAnsi="Calibri" w:cs="Calibri"/>
        </w:rPr>
        <w:t>Статья 13. Управление сетью почтовой связи при чрезвычайных ситуациях</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сетью почтовой связи при чрезвычайных ситуациях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14" w:name="Par157"/>
      <w:bookmarkEnd w:id="14"/>
      <w:r>
        <w:rPr>
          <w:rFonts w:ascii="Calibri" w:hAnsi="Calibri" w:cs="Calibri"/>
          <w:b/>
          <w:bCs/>
        </w:rPr>
        <w:t>Глава II. УСЛУГИ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5" w:name="Par159"/>
      <w:bookmarkEnd w:id="15"/>
      <w:r>
        <w:rPr>
          <w:rFonts w:ascii="Calibri" w:hAnsi="Calibri" w:cs="Calibri"/>
        </w:rPr>
        <w:t>Статья 14. Гарантии доступности и качества услуг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гарантиями доступности и качества услуг почтовой связи общего пользования являются: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операторами почтовой связи надлежащего качества оказываемых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6" w:name="Par168"/>
      <w:bookmarkEnd w:id="16"/>
      <w:r>
        <w:rPr>
          <w:rFonts w:ascii="Calibri" w:hAnsi="Calibri" w:cs="Calibri"/>
        </w:rPr>
        <w:t>Статья 15. Тайна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операторы почтовой связи обязаны обеспечивать соблюдение тайны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7" w:name="Par176"/>
      <w:bookmarkEnd w:id="17"/>
      <w:r>
        <w:rPr>
          <w:rFonts w:ascii="Calibri" w:hAnsi="Calibri" w:cs="Calibri"/>
        </w:rPr>
        <w:t>Статья 16. Услуги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33" w:history="1">
        <w:r>
          <w:rPr>
            <w:rFonts w:ascii="Calibri" w:hAnsi="Calibri" w:cs="Calibri"/>
            <w:color w:val="0000FF"/>
          </w:rPr>
          <w:t>Нормативы</w:t>
        </w:r>
      </w:hyperlink>
      <w:r>
        <w:rPr>
          <w:rFonts w:ascii="Calibri" w:hAnsi="Calibri" w:cs="Calibri"/>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23.07.2008 N 160-ФЗ)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нормативах доставки и контрольных сроках пересылки письменной корреспонденции.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8" w:name="Par184"/>
      <w:bookmarkEnd w:id="18"/>
      <w:r>
        <w:rPr>
          <w:rFonts w:ascii="Calibri" w:hAnsi="Calibri" w:cs="Calibri"/>
        </w:rPr>
        <w:t>Статья 17. Операторы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19" w:name="Par190"/>
      <w:bookmarkEnd w:id="19"/>
      <w:r>
        <w:rPr>
          <w:rFonts w:ascii="Calibri" w:hAnsi="Calibri" w:cs="Calibri"/>
        </w:rPr>
        <w:t>Статья 18. Организации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w:t>
      </w:r>
      <w:r>
        <w:rPr>
          <w:rFonts w:ascii="Calibri" w:hAnsi="Calibri" w:cs="Calibri"/>
        </w:rPr>
        <w:lastRenderedPageBreak/>
        <w:t>деятельностью в области почтовой связи. Организации федеральной почтовой связи действуют на основании уставов (положений).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федеральной почтовой связи в соответствии с гражданским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0" w:name="Par198"/>
      <w:bookmarkEnd w:id="20"/>
      <w:r>
        <w:rPr>
          <w:rFonts w:ascii="Calibri" w:hAnsi="Calibri" w:cs="Calibri"/>
        </w:rPr>
        <w:t>Статья 19. Права пользователей услуг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пользователей услуг почтовой связи защищаются настоящим Федеральным законом, Федеральным </w:t>
      </w:r>
      <w:hyperlink r:id="rId37" w:history="1">
        <w:r>
          <w:rPr>
            <w:rFonts w:ascii="Calibri" w:hAnsi="Calibri" w:cs="Calibri"/>
            <w:color w:val="0000FF"/>
          </w:rPr>
          <w:t>законом</w:t>
        </w:r>
      </w:hyperlink>
      <w:r>
        <w:rPr>
          <w:rFonts w:ascii="Calibri" w:hAnsi="Calibri" w:cs="Calibri"/>
        </w:rPr>
        <w:t xml:space="preserve"> "О связи", </w:t>
      </w:r>
      <w:hyperlink r:id="rId38"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гражданским законодательством Российской Федерации, </w:t>
      </w:r>
      <w:hyperlink r:id="rId39" w:history="1">
        <w:r>
          <w:rPr>
            <w:rFonts w:ascii="Calibri" w:hAnsi="Calibri" w:cs="Calibri"/>
            <w:color w:val="0000FF"/>
          </w:rPr>
          <w:t>правилами</w:t>
        </w:r>
      </w:hyperlink>
      <w:r>
        <w:rPr>
          <w:rFonts w:ascii="Calibri" w:hAnsi="Calibri" w:cs="Calibri"/>
        </w:rPr>
        <w:t xml:space="preserve"> оказания услуг почтовой связи, законами и иными нормативными правовыми актами субъектов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организации имеют равные права на пользование услугами почтовой связи общего пользования на территории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20. Обеспечение сохранности почтовых отправлений и денежных средств</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40" w:history="1">
        <w:r>
          <w:rPr>
            <w:rFonts w:ascii="Calibri" w:hAnsi="Calibri" w:cs="Calibri"/>
            <w:color w:val="0000FF"/>
          </w:rPr>
          <w:t>правилами</w:t>
        </w:r>
      </w:hyperlink>
      <w:r>
        <w:rPr>
          <w:rFonts w:ascii="Calibri" w:hAnsi="Calibri" w:cs="Calibri"/>
        </w:rPr>
        <w:t xml:space="preserve"> оказания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193177" w:rsidRDefault="00193177">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Перечень</w:t>
        </w:r>
      </w:hyperlink>
      <w:r>
        <w:rPr>
          <w:rFonts w:ascii="Calibri" w:hAnsi="Calibri" w:cs="Calibri"/>
        </w:rPr>
        <w:t xml:space="preserve"> видов специальных средств и служебного оружия, которыми оснащаются организации федеральной почтовой связи, </w:t>
      </w:r>
      <w:hyperlink r:id="rId42" w:history="1">
        <w:r>
          <w:rPr>
            <w:rFonts w:ascii="Calibri" w:hAnsi="Calibri" w:cs="Calibri"/>
            <w:color w:val="0000FF"/>
          </w:rPr>
          <w:t>порядок</w:t>
        </w:r>
      </w:hyperlink>
      <w:r>
        <w:rPr>
          <w:rFonts w:ascii="Calibri" w:hAnsi="Calibri" w:cs="Calibri"/>
        </w:rPr>
        <w:t xml:space="preserve"> их приобретения, учета, хранения, ремонта и уничтожения определяются в порядке, установленном Правительством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43" w:history="1">
        <w:r>
          <w:rPr>
            <w:rFonts w:ascii="Calibri" w:hAnsi="Calibri" w:cs="Calibri"/>
            <w:color w:val="0000FF"/>
          </w:rPr>
          <w:t>законом</w:t>
        </w:r>
      </w:hyperlink>
      <w:r>
        <w:rPr>
          <w:rFonts w:ascii="Calibri" w:hAnsi="Calibri" w:cs="Calibri"/>
        </w:rPr>
        <w:t xml:space="preserve"> "О ведомственной охране" для применения специальных средств и служебного оружия работниками ведомственной охраны.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2" w:name="Par219"/>
      <w:bookmarkEnd w:id="22"/>
      <w:r>
        <w:rPr>
          <w:rFonts w:ascii="Calibri" w:hAnsi="Calibri" w:cs="Calibri"/>
        </w:rPr>
        <w:t>Статья 21. Особые условия оказания услуг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почтовой связи обязан по мере поступления нерозданных почтовых отправлений </w:t>
      </w:r>
      <w:r>
        <w:rPr>
          <w:rFonts w:ascii="Calibri" w:hAnsi="Calibri" w:cs="Calibri"/>
        </w:rPr>
        <w:lastRenderedPageBreak/>
        <w:t>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44" w:history="1">
        <w:r>
          <w:rPr>
            <w:rFonts w:ascii="Calibri" w:hAnsi="Calibri" w:cs="Calibri"/>
            <w:color w:val="0000FF"/>
          </w:rPr>
          <w:t>статьей 226</w:t>
        </w:r>
      </w:hyperlink>
      <w:r>
        <w:rPr>
          <w:rFonts w:ascii="Calibri" w:hAnsi="Calibri" w:cs="Calibri"/>
        </w:rPr>
        <w:t xml:space="preserve"> Гражданского кодекса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23.07.2008 N 160-ФЗ)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3" w:name="Par232"/>
      <w:bookmarkEnd w:id="23"/>
      <w:r>
        <w:rPr>
          <w:rFonts w:ascii="Calibri" w:hAnsi="Calibri" w:cs="Calibri"/>
        </w:rPr>
        <w:t>Статья 22. Ограничения в пересылке по сети почтовой связи предметов и веществ</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почтовых отправлениях, пересылаемых в пределах Российской Федерации, запрещены к пересылке: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а также основные части огнестрельного оружия;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ядовитые животные и растения;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скоропортящиеся продукты питания;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193177" w:rsidRDefault="001931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ограничениях в пересылке товаров в международных почтовых отправлениях см. </w:t>
      </w:r>
      <w:hyperlink r:id="rId46" w:history="1">
        <w:r>
          <w:rPr>
            <w:rFonts w:ascii="Calibri" w:hAnsi="Calibri" w:cs="Calibri"/>
            <w:color w:val="0000FF"/>
          </w:rPr>
          <w:t>статью 313</w:t>
        </w:r>
      </w:hyperlink>
      <w:r>
        <w:rPr>
          <w:rFonts w:ascii="Calibri" w:hAnsi="Calibri" w:cs="Calibri"/>
        </w:rPr>
        <w:t xml:space="preserve"> Таможенного кодекса Таможенного союза.</w:t>
      </w:r>
    </w:p>
    <w:p w:rsidR="00193177" w:rsidRDefault="001931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w:t>
      </w:r>
      <w:hyperlink r:id="rId47" w:history="1">
        <w:r>
          <w:rPr>
            <w:rFonts w:ascii="Calibri" w:hAnsi="Calibri" w:cs="Calibri"/>
            <w:color w:val="0000FF"/>
          </w:rPr>
          <w:t>таможенным</w:t>
        </w:r>
      </w:hyperlink>
      <w:r>
        <w:rPr>
          <w:rFonts w:ascii="Calibri" w:hAnsi="Calibri" w:cs="Calibri"/>
        </w:rPr>
        <w:t xml:space="preserve"> законодательством Таможенного союза в рамках ЕврАзЭС, международными договорами Российской Федерации,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и иным законодательством Российской Федерации.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06.12.2011 N 409-ФЗ)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24" w:name="Par251"/>
      <w:bookmarkEnd w:id="24"/>
      <w:r>
        <w:rPr>
          <w:rFonts w:ascii="Calibri" w:hAnsi="Calibri" w:cs="Calibri"/>
          <w:b/>
          <w:bCs/>
        </w:rPr>
        <w:t>Глава III. ОСНОВЫ ЭКОНОМИЧЕСКОЙ ДЕЯТЕЛЬНОСТИ</w:t>
      </w: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5" w:name="Par254"/>
      <w:bookmarkEnd w:id="25"/>
      <w:r>
        <w:rPr>
          <w:rFonts w:ascii="Calibri" w:hAnsi="Calibri" w:cs="Calibri"/>
        </w:rPr>
        <w:t>Статья 23. Развитие почтовой связи общего пользования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6" w:name="Par262"/>
      <w:bookmarkEnd w:id="26"/>
      <w:r>
        <w:rPr>
          <w:rFonts w:ascii="Calibri" w:hAnsi="Calibri" w:cs="Calibri"/>
        </w:rPr>
        <w:t>Статья 24. Право собственности и другие вещные права на средства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почтовой связи в Российской Федерации могут находиться в федеральной собственности, собственности граждан, юридических лиц.</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предоставляются организациям федеральной почтовой связи в хозяйственное ведение или оперативное управление в соответствии с законодательством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Имущество организаций федеральной почтовой связи, включая средства почтовой связи, является федеральной собственностью и приватизации не подлежит.</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27" w:name="Par271"/>
      <w:bookmarkEnd w:id="27"/>
      <w:r>
        <w:rPr>
          <w:rFonts w:ascii="Calibri" w:hAnsi="Calibri" w:cs="Calibri"/>
        </w:rPr>
        <w:t>Статья 25. Осуществление сделок с имуществом организаций федеральной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ar275" w:history="1">
        <w:r>
          <w:rPr>
            <w:rFonts w:ascii="Calibri" w:hAnsi="Calibri" w:cs="Calibri"/>
            <w:color w:val="0000FF"/>
          </w:rPr>
          <w:t>части третьей</w:t>
        </w:r>
      </w:hyperlink>
      <w:r>
        <w:rPr>
          <w:rFonts w:ascii="Calibri" w:hAnsi="Calibri" w:cs="Calibri"/>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ar275" w:history="1">
        <w:r>
          <w:rPr>
            <w:rFonts w:ascii="Calibri" w:hAnsi="Calibri" w:cs="Calibri"/>
            <w:color w:val="0000FF"/>
          </w:rPr>
          <w:t>третьей</w:t>
        </w:r>
      </w:hyperlink>
      <w:r>
        <w:rPr>
          <w:rFonts w:ascii="Calibri" w:hAnsi="Calibri" w:cs="Calibri"/>
        </w:rPr>
        <w:t xml:space="preserve"> настоящей статьи.</w:t>
      </w:r>
    </w:p>
    <w:p w:rsidR="00193177" w:rsidRDefault="00193177">
      <w:pPr>
        <w:widowControl w:val="0"/>
        <w:autoSpaceDE w:val="0"/>
        <w:autoSpaceDN w:val="0"/>
        <w:adjustRightInd w:val="0"/>
        <w:spacing w:after="0" w:line="240" w:lineRule="auto"/>
        <w:ind w:firstLine="540"/>
        <w:jc w:val="both"/>
        <w:rPr>
          <w:rFonts w:ascii="Calibri" w:hAnsi="Calibri" w:cs="Calibri"/>
        </w:rPr>
      </w:pPr>
      <w:bookmarkStart w:id="28" w:name="Par275"/>
      <w:bookmarkEnd w:id="28"/>
      <w:r>
        <w:rPr>
          <w:rFonts w:ascii="Calibri" w:hAnsi="Calibri" w:cs="Calibri"/>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ar276" w:history="1">
        <w:r>
          <w:rPr>
            <w:rFonts w:ascii="Calibri" w:hAnsi="Calibri" w:cs="Calibri"/>
            <w:color w:val="0000FF"/>
          </w:rPr>
          <w:t>части четвертой</w:t>
        </w:r>
      </w:hyperlink>
      <w:r>
        <w:rPr>
          <w:rFonts w:ascii="Calibri" w:hAnsi="Calibri" w:cs="Calibri"/>
        </w:rP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bookmarkStart w:id="29" w:name="Par276"/>
      <w:bookmarkEnd w:id="29"/>
      <w:r>
        <w:rPr>
          <w:rFonts w:ascii="Calibri" w:hAnsi="Calibri" w:cs="Calibri"/>
        </w:rP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0" w:name="Par279"/>
      <w:bookmarkEnd w:id="30"/>
      <w:r>
        <w:rPr>
          <w:rFonts w:ascii="Calibri" w:hAnsi="Calibri" w:cs="Calibri"/>
        </w:rPr>
        <w:t>Статья 26. Государственная поддержка организаций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организациям федеральной почтовой связи оказывается посредством: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финансовой и материально-технической помощи для обеспечения развития и функционирования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 установленном порядке кредитов.</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меры по финансовой, материально-технической и другой экономической </w:t>
      </w:r>
      <w:r>
        <w:rPr>
          <w:rFonts w:ascii="Calibri" w:hAnsi="Calibri" w:cs="Calibri"/>
        </w:rPr>
        <w:lastRenderedPageBreak/>
        <w:t>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1" w:name="Par289"/>
      <w:bookmarkEnd w:id="31"/>
      <w:r>
        <w:rPr>
          <w:rFonts w:ascii="Calibri" w:hAnsi="Calibri" w:cs="Calibri"/>
        </w:rPr>
        <w:t xml:space="preserve">Статья 27. Утратила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2" w:name="Par291"/>
      <w:bookmarkEnd w:id="32"/>
      <w:r>
        <w:rPr>
          <w:rFonts w:ascii="Calibri" w:hAnsi="Calibri" w:cs="Calibri"/>
        </w:rPr>
        <w:t>Статья 28. Инвестиционная деятельность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55"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3" w:name="Par298"/>
      <w:bookmarkEnd w:id="33"/>
      <w:r>
        <w:rPr>
          <w:rFonts w:ascii="Calibri" w:hAnsi="Calibri" w:cs="Calibri"/>
        </w:rPr>
        <w:t>Статья 29. Плата за услуги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универсальные услуги почтовой связи определяется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58"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34" w:name="Par305"/>
      <w:bookmarkEnd w:id="34"/>
      <w:r>
        <w:rPr>
          <w:rFonts w:ascii="Calibri" w:hAnsi="Calibri" w:cs="Calibri"/>
          <w:b/>
          <w:bCs/>
        </w:rPr>
        <w:t>Глава IV. ОБЕСПЕЧЕНИЕ ДЕЯТЕЛЬНОСТИ ОРГАНИЗАЦИЙ</w:t>
      </w: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30. Социальная поддержка работников организаций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6" w:name="Par315"/>
      <w:bookmarkEnd w:id="36"/>
      <w:r>
        <w:rPr>
          <w:rFonts w:ascii="Calibri" w:hAnsi="Calibri" w:cs="Calibri"/>
        </w:rPr>
        <w:t>Статья 31. Размещение объектов и средств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предназначенные для размещения объектов почтовой связи, предоставляются в соответствии с земельным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w:t>
      </w:r>
      <w:r>
        <w:rPr>
          <w:rFonts w:ascii="Calibri" w:hAnsi="Calibri" w:cs="Calibri"/>
        </w:rPr>
        <w:lastRenderedPageBreak/>
        <w:t>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62" w:history="1">
        <w:r>
          <w:rPr>
            <w:rFonts w:ascii="Calibri" w:hAnsi="Calibri" w:cs="Calibri"/>
            <w:color w:val="0000FF"/>
          </w:rPr>
          <w:t>закон</w:t>
        </w:r>
      </w:hyperlink>
      <w:r>
        <w:rPr>
          <w:rFonts w:ascii="Calibri" w:hAnsi="Calibri" w:cs="Calibri"/>
        </w:rPr>
        <w:t xml:space="preserve"> от 22.08.2004 N 122-ФЗ.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26.06.2007 N 118-ФЗ)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7" w:name="Par331"/>
      <w:bookmarkEnd w:id="37"/>
      <w:r>
        <w:rPr>
          <w:rFonts w:ascii="Calibri" w:hAnsi="Calibri" w:cs="Calibri"/>
        </w:rPr>
        <w:t>Статья 32. Использование транспортных средств для перевозки почтовых отправлений и денежных средств</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железнодорожного транспорта в </w:t>
      </w:r>
      <w:r>
        <w:rPr>
          <w:rFonts w:ascii="Calibri" w:hAnsi="Calibri" w:cs="Calibri"/>
        </w:rPr>
        <w:lastRenderedPageBreak/>
        <w:t>соответствии с договором организует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14.07.2008 N 118-ФЗ)</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38" w:name="Par341"/>
      <w:bookmarkEnd w:id="38"/>
      <w:r>
        <w:rPr>
          <w:rFonts w:ascii="Calibri" w:hAnsi="Calibri" w:cs="Calibri"/>
          <w:b/>
          <w:bCs/>
        </w:rPr>
        <w:t>Глава V. ОТВЕТСТВЕННОСТЬ ПРИ ОСУЩЕСТВЛЕНИИ</w:t>
      </w: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39" w:name="Par344"/>
      <w:bookmarkEnd w:id="39"/>
      <w:r>
        <w:rPr>
          <w:rFonts w:ascii="Calibri" w:hAnsi="Calibri" w:cs="Calibri"/>
        </w:rPr>
        <w:t>Статья 33. Ответственность за нарушение законодательства Российской Федерации в области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0" w:name="Par349"/>
      <w:bookmarkEnd w:id="40"/>
      <w:r>
        <w:rPr>
          <w:rFonts w:ascii="Calibri" w:hAnsi="Calibri" w:cs="Calibri"/>
        </w:rPr>
        <w:t>Статья 34. Ответственность операторов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w:t>
      </w:r>
      <w:r>
        <w:rPr>
          <w:rFonts w:ascii="Calibri" w:hAnsi="Calibri" w:cs="Calibri"/>
        </w:rPr>
        <w:lastRenderedPageBreak/>
        <w:t>переводов денежных средств, иные нарушения установленных требований по оказанию услуг почтовой связи.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при оказании услуг почтовой связи, возмещаются оператором почтовой связи в следующих размерах:</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невыплаты (неосуществления) почтового перевода денежных средств - в размере суммы перевода и суммы тарифной платы;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иных регистрируемых почтовых отправлений - в двукратном размере суммы тарифной платы;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порчи (повреждения) части их вложения - в размере суммы тарифной платы.</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утрату почтовых отправлений или нарушение </w:t>
      </w:r>
      <w:hyperlink r:id="rId65" w:history="1">
        <w:r>
          <w:rPr>
            <w:rFonts w:ascii="Calibri" w:hAnsi="Calibri" w:cs="Calibri"/>
            <w:color w:val="0000FF"/>
          </w:rPr>
          <w:t>контрольных сроков</w:t>
        </w:r>
      </w:hyperlink>
      <w:r>
        <w:rPr>
          <w:rFonts w:ascii="Calibri" w:hAnsi="Calibri" w:cs="Calibri"/>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93177" w:rsidRDefault="001931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8" w:history="1">
        <w:r>
          <w:rPr>
            <w:rFonts w:ascii="Calibri" w:hAnsi="Calibri" w:cs="Calibri"/>
            <w:color w:val="0000FF"/>
          </w:rPr>
          <w:t>законом</w:t>
        </w:r>
      </w:hyperlink>
      <w:r>
        <w:rPr>
          <w:rFonts w:ascii="Calibri" w:hAnsi="Calibri" w:cs="Calibri"/>
        </w:rPr>
        <w:t xml:space="preserve"> от 28.06.2009 N 124-ФЗ)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1" w:name="Par366"/>
      <w:bookmarkEnd w:id="41"/>
      <w:r>
        <w:rPr>
          <w:rFonts w:ascii="Calibri" w:hAnsi="Calibri" w:cs="Calibri"/>
        </w:rPr>
        <w:t>Статья 35. Ответственность пользователей услуг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ar232" w:history="1">
        <w:r>
          <w:rPr>
            <w:rFonts w:ascii="Calibri" w:hAnsi="Calibri" w:cs="Calibri"/>
            <w:color w:val="0000FF"/>
          </w:rPr>
          <w:t>запрещенных</w:t>
        </w:r>
      </w:hyperlink>
      <w:r>
        <w:rPr>
          <w:rFonts w:ascii="Calibri" w:hAnsi="Calibri" w:cs="Calibri"/>
        </w:rPr>
        <w:t xml:space="preserve"> к пересылке, или в результате ненадлежащей упаковки пересылаемого вложения.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2" w:name="Par370"/>
      <w:bookmarkEnd w:id="42"/>
      <w:r>
        <w:rPr>
          <w:rFonts w:ascii="Calibri" w:hAnsi="Calibri" w:cs="Calibri"/>
        </w:rPr>
        <w:lastRenderedPageBreak/>
        <w:t>Статья 36. Ответственность за подделку, использование или выпуск поддельных государственных знаков почтовой оплаты и именных вещей</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3" w:name="Par374"/>
      <w:bookmarkEnd w:id="43"/>
      <w:r>
        <w:rPr>
          <w:rFonts w:ascii="Calibri" w:hAnsi="Calibri" w:cs="Calibri"/>
        </w:rPr>
        <w:t>Статья 37. Порядок предъявления претензий</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Претензии предъявляются в письменном виде и подлежат обязательной регистрации в установленном </w:t>
      </w:r>
      <w:hyperlink r:id="rId70" w:history="1">
        <w:r>
          <w:rPr>
            <w:rFonts w:ascii="Calibri" w:hAnsi="Calibri" w:cs="Calibri"/>
            <w:color w:val="0000FF"/>
          </w:rPr>
          <w:t>порядке</w:t>
        </w:r>
      </w:hyperlink>
      <w:r>
        <w:rPr>
          <w:rFonts w:ascii="Calibri" w:hAnsi="Calibri" w:cs="Calibri"/>
        </w:rPr>
        <w:t>.</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ответы на претензии должны быть даны в следующие сроки: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претензии по всем другим почтовым отправлениям и почтовым переводам денежных средств - в течение двух месяцев.</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4" w:name="Par386"/>
      <w:bookmarkEnd w:id="44"/>
      <w:r>
        <w:rPr>
          <w:rFonts w:ascii="Calibri" w:hAnsi="Calibri" w:cs="Calibri"/>
        </w:rPr>
        <w:t>Статья 38. Порядок возмещения вреда</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45" w:name="Par390"/>
      <w:bookmarkEnd w:id="45"/>
      <w:r>
        <w:rPr>
          <w:rFonts w:ascii="Calibri" w:hAnsi="Calibri" w:cs="Calibri"/>
          <w:b/>
          <w:bCs/>
        </w:rPr>
        <w:t>Глава VI. ОСОБЕННОСТИ ДЕЯТЕЛЬНОСТИ В ОБЛАСТИ</w:t>
      </w:r>
    </w:p>
    <w:p w:rsidR="00193177" w:rsidRDefault="001931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6" w:name="Par393"/>
      <w:bookmarkEnd w:id="46"/>
      <w:r>
        <w:rPr>
          <w:rFonts w:ascii="Calibri" w:hAnsi="Calibri" w:cs="Calibri"/>
        </w:rPr>
        <w:t>Статья 39. Использование языков в деятельности организаций почтовой связи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Международные почтовые отправления оформляются и обрабатываются в соответствии с международными договорами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7" w:name="Par399"/>
      <w:bookmarkEnd w:id="47"/>
      <w:r>
        <w:rPr>
          <w:rFonts w:ascii="Calibri" w:hAnsi="Calibri" w:cs="Calibri"/>
        </w:rPr>
        <w:t>Статья 40. Учетно-отчетное время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почтовой связи учетно-отчетное время определяется в соответствии с международными договорами Российской Федерации.</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48" w:name="Par404"/>
      <w:bookmarkEnd w:id="48"/>
      <w:r>
        <w:rPr>
          <w:rFonts w:ascii="Calibri" w:hAnsi="Calibri" w:cs="Calibri"/>
        </w:rPr>
        <w:t>Статья 41. Международное сотрудничество</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center"/>
        <w:outlineLvl w:val="0"/>
        <w:rPr>
          <w:rFonts w:ascii="Calibri" w:hAnsi="Calibri" w:cs="Calibri"/>
          <w:b/>
          <w:bCs/>
        </w:rPr>
      </w:pPr>
      <w:bookmarkStart w:id="49" w:name="Par410"/>
      <w:bookmarkEnd w:id="49"/>
      <w:r>
        <w:rPr>
          <w:rFonts w:ascii="Calibri" w:hAnsi="Calibri" w:cs="Calibri"/>
          <w:b/>
          <w:bCs/>
        </w:rPr>
        <w:t>Глава VII. ЗАКЛЮЧИТЕЛЬНЫЕ ПОЛОЖЕНИЯ</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50" w:name="Par412"/>
      <w:bookmarkEnd w:id="50"/>
      <w:r>
        <w:rPr>
          <w:rFonts w:ascii="Calibri" w:hAnsi="Calibri" w:cs="Calibri"/>
        </w:rPr>
        <w:t>Статья 42. Приведение законодательных актов в соответствие с настоящим Федеральным законом</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Признать утратившим силу Федеральный </w:t>
      </w:r>
      <w:hyperlink r:id="rId73" w:history="1">
        <w:r>
          <w:rPr>
            <w:rFonts w:ascii="Calibri" w:hAnsi="Calibri" w:cs="Calibri"/>
            <w:color w:val="0000FF"/>
          </w:rPr>
          <w:t>закон</w:t>
        </w:r>
      </w:hyperlink>
      <w:r>
        <w:rPr>
          <w:rFonts w:ascii="Calibri" w:hAnsi="Calibri" w:cs="Calibri"/>
        </w:rPr>
        <w:t xml:space="preserve"> от 9 августа 1995 года "О почтовой связи" (Собрание законодательства Российской Федерации, 1995, N 33, ст. 3334).</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4" w:history="1">
        <w:r>
          <w:rPr>
            <w:rFonts w:ascii="Calibri" w:hAnsi="Calibri" w:cs="Calibri"/>
            <w:color w:val="0000FF"/>
          </w:rPr>
          <w:t>закон</w:t>
        </w:r>
      </w:hyperlink>
      <w:r>
        <w:rPr>
          <w:rFonts w:ascii="Calibri" w:hAnsi="Calibri" w:cs="Calibri"/>
        </w:rPr>
        <w:t xml:space="preserve"> от 07.07.2003 N 126-ФЗ.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outlineLvl w:val="1"/>
        <w:rPr>
          <w:rFonts w:ascii="Calibri" w:hAnsi="Calibri" w:cs="Calibri"/>
        </w:rPr>
      </w:pPr>
      <w:bookmarkStart w:id="51" w:name="Par417"/>
      <w:bookmarkEnd w:id="51"/>
      <w:r>
        <w:rPr>
          <w:rFonts w:ascii="Calibri" w:hAnsi="Calibri" w:cs="Calibri"/>
        </w:rPr>
        <w:t>Статья 43. Вступление в силу настоящего Федерального закона</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93177" w:rsidRDefault="001931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3177" w:rsidRDefault="0019317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93177" w:rsidRDefault="0019317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3177" w:rsidRDefault="00193177">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193177" w:rsidRDefault="00193177">
      <w:pPr>
        <w:widowControl w:val="0"/>
        <w:autoSpaceDE w:val="0"/>
        <w:autoSpaceDN w:val="0"/>
        <w:adjustRightInd w:val="0"/>
        <w:spacing w:after="0" w:line="240" w:lineRule="auto"/>
        <w:rPr>
          <w:rFonts w:ascii="Calibri" w:hAnsi="Calibri" w:cs="Calibri"/>
        </w:rPr>
      </w:pPr>
      <w:r>
        <w:rPr>
          <w:rFonts w:ascii="Calibri" w:hAnsi="Calibri" w:cs="Calibri"/>
        </w:rPr>
        <w:t>N 176-ФЗ</w:t>
      </w: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autoSpaceDE w:val="0"/>
        <w:autoSpaceDN w:val="0"/>
        <w:adjustRightInd w:val="0"/>
        <w:spacing w:after="0" w:line="240" w:lineRule="auto"/>
        <w:rPr>
          <w:rFonts w:ascii="Calibri" w:hAnsi="Calibri" w:cs="Calibri"/>
        </w:rPr>
      </w:pPr>
    </w:p>
    <w:p w:rsidR="00193177" w:rsidRDefault="001931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D0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3177"/>
    <w:rsid w:val="00193177"/>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926B3EFE721B6C71A8F893218242406672D12338C0CECcBO2L" TargetMode="External"/><Relationship Id="rId18" Type="http://schemas.openxmlformats.org/officeDocument/2006/relationships/hyperlink" Target="consultantplus://offline/ref=14765E0F3161C71B44F272ABB59F1B383D21BDE9E72CEBCD12D685301F2B7B1160641E328C09EFB3c3O4L" TargetMode="External"/><Relationship Id="rId26" Type="http://schemas.openxmlformats.org/officeDocument/2006/relationships/hyperlink" Target="consultantplus://offline/ref=14765E0F3161C71B44F272ABB59F1B383F2CBDEDEB7CBCCF43838B35177B33012E2113338C0DcEO4L" TargetMode="External"/><Relationship Id="rId39" Type="http://schemas.openxmlformats.org/officeDocument/2006/relationships/hyperlink" Target="consultantplus://offline/ref=14765E0F3161C71B44F272ABB59F1B383926B3EFE721B6C71A8F893218242406672D12338C0DEAcBO9L" TargetMode="External"/><Relationship Id="rId21" Type="http://schemas.openxmlformats.org/officeDocument/2006/relationships/hyperlink" Target="consultantplus://offline/ref=14765E0F3161C71B44F272ABB59F1B383D21BDE9E72CEBCD12D685301F2B7B1160641E328C09EFB3c3O4L" TargetMode="External"/><Relationship Id="rId34" Type="http://schemas.openxmlformats.org/officeDocument/2006/relationships/hyperlink" Target="consultantplus://offline/ref=14765E0F3161C71B44F272ABB59F1B383D22BAE8E22EEBCD12D685301F2B7B1160641E328C0CEEB9c3O5L" TargetMode="External"/><Relationship Id="rId42" Type="http://schemas.openxmlformats.org/officeDocument/2006/relationships/hyperlink" Target="consultantplus://offline/ref=14765E0F3161C71B44F272ABB59F1B383D27BDEBE52BEBCD12D685301F2B7B1160641E328C0CEDB1c3O2L" TargetMode="External"/><Relationship Id="rId47" Type="http://schemas.openxmlformats.org/officeDocument/2006/relationships/hyperlink" Target="consultantplus://offline/ref=14765E0F3161C71B44F272ABB59F1B383D24BAE1E022EBCD12D685301F2B7B1160641E328C0CEDB1c3O4L" TargetMode="External"/><Relationship Id="rId50" Type="http://schemas.openxmlformats.org/officeDocument/2006/relationships/hyperlink" Target="consultantplus://offline/ref=14765E0F3161C71B44F272ABB59F1B383D21BDE9E72CEBCD12D685301F2B7B1160641E328C09EFB4c3O5L" TargetMode="External"/><Relationship Id="rId55" Type="http://schemas.openxmlformats.org/officeDocument/2006/relationships/hyperlink" Target="consultantplus://offline/ref=14765E0F3161C71B44F272ABB59F1B383D21BDE9E72CEBCD12D685301F2B7B1160641E328C09EFB5c3O6L" TargetMode="External"/><Relationship Id="rId63" Type="http://schemas.openxmlformats.org/officeDocument/2006/relationships/hyperlink" Target="consultantplus://offline/ref=14765E0F3161C71B44F272ABB59F1B383A2DB9E1E521B6C71A8F893218242406672D12338C0EE9cBO2L" TargetMode="External"/><Relationship Id="rId68" Type="http://schemas.openxmlformats.org/officeDocument/2006/relationships/hyperlink" Target="consultantplus://offline/ref=14765E0F3161C71B44F272ABB59F1B38342CB3E8E721B6C71A8F893218242406672D12338C0CECcBO1L" TargetMode="External"/><Relationship Id="rId76" Type="http://schemas.openxmlformats.org/officeDocument/2006/relationships/theme" Target="theme/theme1.xml"/><Relationship Id="rId7" Type="http://schemas.openxmlformats.org/officeDocument/2006/relationships/hyperlink" Target="consultantplus://offline/ref=14765E0F3161C71B44F272ABB59F1B383D21B9EDE82CEBCD12D685301F2B7B1160641E328C0CECB9c3O0L" TargetMode="External"/><Relationship Id="rId71" Type="http://schemas.openxmlformats.org/officeDocument/2006/relationships/hyperlink" Target="consultantplus://offline/ref=14765E0F3161C71B44F272ABB59F1B383D21BCEFE028EBCD12D685301F2B7B1160641E328C0EEBB0c3O2L" TargetMode="External"/><Relationship Id="rId2" Type="http://schemas.openxmlformats.org/officeDocument/2006/relationships/settings" Target="settings.xml"/><Relationship Id="rId16" Type="http://schemas.openxmlformats.org/officeDocument/2006/relationships/hyperlink" Target="consultantplus://offline/ref=14765E0F3161C71B44F272ABB59F1B383D21BDE9E72CEBCD12D685301F2B7B1160641E328C09EFB3c3O4L" TargetMode="External"/><Relationship Id="rId29" Type="http://schemas.openxmlformats.org/officeDocument/2006/relationships/hyperlink" Target="consultantplus://offline/ref=14765E0F3161C71B44F272ABB59F1B383D21BDE9E72CEBCD12D685301F2B7B1160641E328C09EFB4c3O6L" TargetMode="External"/><Relationship Id="rId11" Type="http://schemas.openxmlformats.org/officeDocument/2006/relationships/hyperlink" Target="consultantplus://offline/ref=14765E0F3161C71B44F272ABB59F1B383D21BDE9E72CEBCD12D685301F2B7B1160641E328C09EFB3c3O7L" TargetMode="External"/><Relationship Id="rId24" Type="http://schemas.openxmlformats.org/officeDocument/2006/relationships/hyperlink" Target="consultantplus://offline/ref=14765E0F3161C71B44F272ABB59F1B383D20BDE8E629EBCD12D685301F2B7B1160641E328C0CEDB2c3O6L" TargetMode="External"/><Relationship Id="rId32" Type="http://schemas.openxmlformats.org/officeDocument/2006/relationships/hyperlink" Target="consultantplus://offline/ref=14765E0F3161C71B44F272ABB59F1B383D21B2ECE12CEBCD12D685301F2B7B1160641E328C0CEAB7c3OFL" TargetMode="External"/><Relationship Id="rId37" Type="http://schemas.openxmlformats.org/officeDocument/2006/relationships/hyperlink" Target="consultantplus://offline/ref=14765E0F3161C71B44F272ABB59F1B383D21B2EDE42BEBCD12D685301F2B7B1160641E328C0CE8B9c3O7L" TargetMode="External"/><Relationship Id="rId40" Type="http://schemas.openxmlformats.org/officeDocument/2006/relationships/hyperlink" Target="consultantplus://offline/ref=14765E0F3161C71B44F272ABB59F1B383926B3EFE721B6C71A8F893218242406672D12338C0DEAcBO8L" TargetMode="External"/><Relationship Id="rId45" Type="http://schemas.openxmlformats.org/officeDocument/2006/relationships/hyperlink" Target="consultantplus://offline/ref=14765E0F3161C71B44F272ABB59F1B383D22BAE8E22EEBCD12D685301F2B7B1160641E328C0CEEB9c3O2L" TargetMode="External"/><Relationship Id="rId53" Type="http://schemas.openxmlformats.org/officeDocument/2006/relationships/hyperlink" Target="consultantplus://offline/ref=14765E0F3161C71B44F272ABB59F1B383D21BDE9E72CEBCD12D685301F2B7B1160641E328C09EFB4c3O1L" TargetMode="External"/><Relationship Id="rId58" Type="http://schemas.openxmlformats.org/officeDocument/2006/relationships/hyperlink" Target="consultantplus://offline/ref=14765E0F3161C71B44F272ABB59F1B383D21BDE9E72CEBCD12D685301F2B7B1160641E328C09EFB5c3O5L" TargetMode="External"/><Relationship Id="rId66" Type="http://schemas.openxmlformats.org/officeDocument/2006/relationships/hyperlink" Target="consultantplus://offline/ref=14765E0F3161C71B44F272ABB59F1B383D21BCEFE02BEBCD12D685301F2B7B1160641E328C0DE8B3c3OFL" TargetMode="External"/><Relationship Id="rId74" Type="http://schemas.openxmlformats.org/officeDocument/2006/relationships/hyperlink" Target="consultantplus://offline/ref=14765E0F3161C71B44F272ABB59F1B383D21B2EDE42BEBCD12D685301F2B7B1160641E328C0CEBB4c3OEL" TargetMode="External"/><Relationship Id="rId5" Type="http://schemas.openxmlformats.org/officeDocument/2006/relationships/hyperlink" Target="consultantplus://offline/ref=14765E0F3161C71B44F272ABB59F1B383D21BDE9E72CEBCD12D685301F2B7B1160641E328C09EFB3c3O6L" TargetMode="External"/><Relationship Id="rId15" Type="http://schemas.openxmlformats.org/officeDocument/2006/relationships/hyperlink" Target="consultantplus://offline/ref=14765E0F3161C71B44F272ABB59F1B38342CB3E8E721B6C71A8F893218242406672D12338C0CECcBO0L" TargetMode="External"/><Relationship Id="rId23" Type="http://schemas.openxmlformats.org/officeDocument/2006/relationships/hyperlink" Target="consultantplus://offline/ref=14765E0F3161C71B44F272ABB59F1B383D21BDE9E72CEBCD12D685301F2B7B1160641E328C09EFB3c3O1L" TargetMode="External"/><Relationship Id="rId28" Type="http://schemas.openxmlformats.org/officeDocument/2006/relationships/hyperlink" Target="consultantplus://offline/ref=14765E0F3161C71B44F272ABB59F1B383D26BFECE929EBCD12D685301F2B7B1160641E328C0CEDB1c3O7L" TargetMode="External"/><Relationship Id="rId36" Type="http://schemas.openxmlformats.org/officeDocument/2006/relationships/hyperlink" Target="consultantplus://offline/ref=14765E0F3161C71B44F272ABB59F1B383D21BCEFE028EBCD12D685301F2B7B1160641E328C0EEEB2c3OEL" TargetMode="External"/><Relationship Id="rId49" Type="http://schemas.openxmlformats.org/officeDocument/2006/relationships/hyperlink" Target="consultantplus://offline/ref=14765E0F3161C71B44F272ABB59F1B383D27B2EFE32BEBCD12D685301F2B7B1160641E328C0CEEB0c3OEL" TargetMode="External"/><Relationship Id="rId57" Type="http://schemas.openxmlformats.org/officeDocument/2006/relationships/hyperlink" Target="consultantplus://offline/ref=14765E0F3161C71B44F272ABB59F1B383D21BDE9E72CEBCD12D685301F2B7B1160641E328C09EFB5c3O4L" TargetMode="External"/><Relationship Id="rId61" Type="http://schemas.openxmlformats.org/officeDocument/2006/relationships/hyperlink" Target="consultantplus://offline/ref=14765E0F3161C71B44F272ABB59F1B383D21BDE9E72CEBCD12D685301F2B7B1160641E328C09EFB5c3OFL" TargetMode="External"/><Relationship Id="rId10" Type="http://schemas.openxmlformats.org/officeDocument/2006/relationships/hyperlink" Target="consultantplus://offline/ref=14765E0F3161C71B44F272ABB59F1B383D27B2EFE32BEBCD12D685301F2B7B1160641E328C0CEEB0c3OEL" TargetMode="External"/><Relationship Id="rId19" Type="http://schemas.openxmlformats.org/officeDocument/2006/relationships/hyperlink" Target="consultantplus://offline/ref=14765E0F3161C71B44F272ABB59F1B383D21BDE9E72CEBCD12D685301F2B7B1160641E328C09EFB3c3O4L" TargetMode="External"/><Relationship Id="rId31" Type="http://schemas.openxmlformats.org/officeDocument/2006/relationships/hyperlink" Target="consultantplus://offline/ref=14765E0F3161C71B44F272ABB59F1B383D21B2EDE42BEBCD12D685301F2B7B1160641E328C0CEBB0c3O1L" TargetMode="External"/><Relationship Id="rId44" Type="http://schemas.openxmlformats.org/officeDocument/2006/relationships/hyperlink" Target="consultantplus://offline/ref=14765E0F3161C71B44F272ABB59F1B383D21B9E0E52CEBCD12D685301F2B7B1160641E328C0DEFB0c3OEL" TargetMode="External"/><Relationship Id="rId52" Type="http://schemas.openxmlformats.org/officeDocument/2006/relationships/hyperlink" Target="consultantplus://offline/ref=14765E0F3161C71B44F272ABB59F1B383D21BDE9E72CEBCD12D685301F2B7B1160641E328C09EFB4c3O0L" TargetMode="External"/><Relationship Id="rId60" Type="http://schemas.openxmlformats.org/officeDocument/2006/relationships/hyperlink" Target="consultantplus://offline/ref=14765E0F3161C71B44F272ABB59F1B383D20B2ECE52AEBCD12D685301F2B7B1160641E36c8OBL" TargetMode="External"/><Relationship Id="rId65" Type="http://schemas.openxmlformats.org/officeDocument/2006/relationships/hyperlink" Target="consultantplus://offline/ref=14765E0F3161C71B44F272ABB59F1B38392DB9E8E121B6C71A8F893218242406672D12338C0CEFcBO3L" TargetMode="External"/><Relationship Id="rId73" Type="http://schemas.openxmlformats.org/officeDocument/2006/relationships/hyperlink" Target="consultantplus://offline/ref=14765E0F3161C71B44F272ABB59F1B383B20B2EEEB7CBCCF43838Bc3O5L" TargetMode="External"/><Relationship Id="rId4" Type="http://schemas.openxmlformats.org/officeDocument/2006/relationships/hyperlink" Target="consultantplus://offline/ref=14765E0F3161C71B44F272ABB59F1B383D21B2EDE42BEBCD12D685301F2B7B1160641E328C0CEBB4c3OEL" TargetMode="External"/><Relationship Id="rId9" Type="http://schemas.openxmlformats.org/officeDocument/2006/relationships/hyperlink" Target="consultantplus://offline/ref=14765E0F3161C71B44F272ABB59F1B38342CB3E8E721B6C71A8F893218242406672D12338C0CEDcBO9L" TargetMode="External"/><Relationship Id="rId14" Type="http://schemas.openxmlformats.org/officeDocument/2006/relationships/hyperlink" Target="consultantplus://offline/ref=14765E0F3161C71B44F272ABB59F1B383D22BAE8E22EEBCD12D685301F2B7B1160641E328C0CEEB9c3O4L" TargetMode="External"/><Relationship Id="rId22" Type="http://schemas.openxmlformats.org/officeDocument/2006/relationships/hyperlink" Target="consultantplus://offline/ref=14765E0F3161C71B44F272ABB59F1B383D21BDE9E72CEBCD12D685301F2B7B1160641E328C09EFB3c3O5L" TargetMode="External"/><Relationship Id="rId27" Type="http://schemas.openxmlformats.org/officeDocument/2006/relationships/hyperlink" Target="consultantplus://offline/ref=14765E0F3161C71B44F272ABB59F1B383924BDECE521B6C71A8F893218242406672D12338C0CECcBO2L" TargetMode="External"/><Relationship Id="rId30" Type="http://schemas.openxmlformats.org/officeDocument/2006/relationships/hyperlink" Target="consultantplus://offline/ref=14765E0F3161C71B44F272ABB59F1B383D21BDE9E72CEBCD12D685301F2B7B1160641E328C09EFB4c3O7L" TargetMode="External"/><Relationship Id="rId35" Type="http://schemas.openxmlformats.org/officeDocument/2006/relationships/hyperlink" Target="consultantplus://offline/ref=14765E0F3161C71B44F272ABB59F1B383D21B2EDE42BEBCD12D685301F2B7B1160641E328C0CEEB0c3OEL" TargetMode="External"/><Relationship Id="rId43" Type="http://schemas.openxmlformats.org/officeDocument/2006/relationships/hyperlink" Target="consultantplus://offline/ref=14765E0F3161C71B44F272ABB59F1B383D25BFEFE42CEBCD12D685301F2B7B1160641E328C0CEDB8c3O4L" TargetMode="External"/><Relationship Id="rId48" Type="http://schemas.openxmlformats.org/officeDocument/2006/relationships/hyperlink" Target="consultantplus://offline/ref=14765E0F3161C71B44F272ABB59F1B383D21BCEAE62AEBCD12D685301Fc2OBL" TargetMode="External"/><Relationship Id="rId56" Type="http://schemas.openxmlformats.org/officeDocument/2006/relationships/hyperlink" Target="consultantplus://offline/ref=14765E0F3161C71B44F272ABB59F1B383D20B3E9E123EBCD12D685301F2B7B1160641E328C0CEDB1c3OFL" TargetMode="External"/><Relationship Id="rId64" Type="http://schemas.openxmlformats.org/officeDocument/2006/relationships/hyperlink" Target="consultantplus://offline/ref=14765E0F3161C71B44F272ABB59F1B383D21B9EDE82CEBCD12D685301F2B7B1160641E328C0CECB9c3O0L" TargetMode="External"/><Relationship Id="rId69" Type="http://schemas.openxmlformats.org/officeDocument/2006/relationships/hyperlink" Target="consultantplus://offline/ref=14765E0F3161C71B44F272ABB59F1B383D22BAE8E42EEBCD12D685301F2B7B1160641E328C0DECB3c3O4L" TargetMode="External"/><Relationship Id="rId8" Type="http://schemas.openxmlformats.org/officeDocument/2006/relationships/hyperlink" Target="consultantplus://offline/ref=14765E0F3161C71B44F272ABB59F1B383D22BAE8E22EEBCD12D685301F2B7B1160641E328C0CEEB9c3O7L" TargetMode="External"/><Relationship Id="rId51" Type="http://schemas.openxmlformats.org/officeDocument/2006/relationships/hyperlink" Target="consultantplus://offline/ref=14765E0F3161C71B44F272ABB59F1B383D21BDE9E72CEBCD12D685301F2B7B1160641E328C09EFB4c3O3L" TargetMode="External"/><Relationship Id="rId72" Type="http://schemas.openxmlformats.org/officeDocument/2006/relationships/hyperlink" Target="consultantplus://offline/ref=14765E0F3161C71B44F272ABB59F1B383D20B2E1E32BEBCD12D685301F2B7B1160641E328C0CEDB2c3O7L" TargetMode="External"/><Relationship Id="rId3" Type="http://schemas.openxmlformats.org/officeDocument/2006/relationships/webSettings" Target="webSettings.xml"/><Relationship Id="rId12" Type="http://schemas.openxmlformats.org/officeDocument/2006/relationships/hyperlink" Target="consultantplus://offline/ref=14765E0F3161C71B44F272ABB59F1B383D21B2EDE42BEBCD12D685301Fc2OBL" TargetMode="External"/><Relationship Id="rId17" Type="http://schemas.openxmlformats.org/officeDocument/2006/relationships/hyperlink" Target="consultantplus://offline/ref=14765E0F3161C71B44F272ABB59F1B383D21BDE9E72CEBCD12D685301F2B7B1160641E328C09EFB3c3O4L" TargetMode="External"/><Relationship Id="rId25" Type="http://schemas.openxmlformats.org/officeDocument/2006/relationships/hyperlink" Target="consultantplus://offline/ref=14765E0F3161C71B44F272ABB59F1B383D21BDE9E72CEBCD12D685301F2B7B1160641E328C09EFB3c3OEL" TargetMode="External"/><Relationship Id="rId33" Type="http://schemas.openxmlformats.org/officeDocument/2006/relationships/hyperlink" Target="consultantplus://offline/ref=14765E0F3161C71B44F272ABB59F1B38392DB9E8E121B6C71A8F893218242406672D12338C0CEDcBO9L" TargetMode="External"/><Relationship Id="rId38" Type="http://schemas.openxmlformats.org/officeDocument/2006/relationships/hyperlink" Target="consultantplus://offline/ref=14765E0F3161C71B44F272ABB59F1B383D20B2E1E722EBCD12D685301Fc2OBL" TargetMode="External"/><Relationship Id="rId46" Type="http://schemas.openxmlformats.org/officeDocument/2006/relationships/hyperlink" Target="consultantplus://offline/ref=14765E0F3161C71B44F272ABB59F1B383D24BAE1E022EBCD12D685301F2B7B1160641E328C0EE9B0c3OEL" TargetMode="External"/><Relationship Id="rId59" Type="http://schemas.openxmlformats.org/officeDocument/2006/relationships/hyperlink" Target="consultantplus://offline/ref=14765E0F3161C71B44F272ABB59F1B383D21BDE9E72CEBCD12D685301F2B7B1160641E328C09EFB5c3O2L" TargetMode="External"/><Relationship Id="rId67" Type="http://schemas.openxmlformats.org/officeDocument/2006/relationships/hyperlink" Target="consultantplus://offline/ref=14765E0F3161C71B44F272ABB59F1B383D22BAE8E42EEBCD12D685301F2B7B1160641E328C08EEB6c3OFL" TargetMode="External"/><Relationship Id="rId20" Type="http://schemas.openxmlformats.org/officeDocument/2006/relationships/hyperlink" Target="consultantplus://offline/ref=14765E0F3161C71B44F272ABB59F1B383D21BDE9E72CEBCD12D685301F2B7B1160641E328C09EFB3c3O4L" TargetMode="External"/><Relationship Id="rId41" Type="http://schemas.openxmlformats.org/officeDocument/2006/relationships/hyperlink" Target="consultantplus://offline/ref=14765E0F3161C71B44F272ABB59F1B383D27BEE0E422EBCD12D685301F2B7B1160641E328C0CEDB4c3O4L" TargetMode="External"/><Relationship Id="rId54" Type="http://schemas.openxmlformats.org/officeDocument/2006/relationships/hyperlink" Target="consultantplus://offline/ref=14765E0F3161C71B44F272ABB59F1B383D21BDE9E72CEBCD12D685301F2B7B1160641E328C09EFB4c3OFL" TargetMode="External"/><Relationship Id="rId62" Type="http://schemas.openxmlformats.org/officeDocument/2006/relationships/hyperlink" Target="consultantplus://offline/ref=14765E0F3161C71B44F272ABB59F1B383D21BDE9E72CEBCD12D685301F2B7B1160641E328C09EFB6c3O6L" TargetMode="External"/><Relationship Id="rId70" Type="http://schemas.openxmlformats.org/officeDocument/2006/relationships/hyperlink" Target="consultantplus://offline/ref=14765E0F3161C71B44F272ABB59F1B383926B3EFE721B6C71A8F893218242406672D12338C0EEFcBO0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765E0F3161C71B44F272ABB59F1B383A2DB9E1E521B6C71A8F893218242406672D12338C0EE9cB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10486</Words>
  <Characters>59776</Characters>
  <Application>Microsoft Office Word</Application>
  <DocSecurity>0</DocSecurity>
  <Lines>498</Lines>
  <Paragraphs>140</Paragraphs>
  <ScaleCrop>false</ScaleCrop>
  <Company/>
  <LinksUpToDate>false</LinksUpToDate>
  <CharactersWithSpaces>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2014-03-25T11:14:00Z</dcterms:created>
  <dcterms:modified xsi:type="dcterms:W3CDTF">2014-03-25T11:14:00Z</dcterms:modified>
</cp:coreProperties>
</file>