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4" w:rsidRDefault="007E7B94">
      <w:pPr>
        <w:pStyle w:val="ConsPlusNormal"/>
        <w:jc w:val="both"/>
        <w:outlineLvl w:val="0"/>
      </w:pPr>
    </w:p>
    <w:p w:rsidR="007E7B94" w:rsidRDefault="007E7B94">
      <w:pPr>
        <w:pStyle w:val="ConsPlusNormal"/>
        <w:outlineLvl w:val="0"/>
      </w:pPr>
      <w:r>
        <w:t>Зарегистрировано в Минюсте России 5 марта 2015 г. N 36371</w:t>
      </w:r>
    </w:p>
    <w:p w:rsidR="007E7B94" w:rsidRDefault="007E7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Title"/>
        <w:jc w:val="center"/>
      </w:pPr>
      <w:r>
        <w:t>МИНИСТЕРСТВО СВЯЗИ И МАССОВЫХ КОММУНИКАЦИЙ</w:t>
      </w:r>
    </w:p>
    <w:p w:rsidR="007E7B94" w:rsidRDefault="007E7B94">
      <w:pPr>
        <w:pStyle w:val="ConsPlusTitle"/>
        <w:jc w:val="center"/>
      </w:pPr>
      <w:r>
        <w:t>РОССИЙСКОЙ ФЕДЕРАЦИИ</w:t>
      </w:r>
    </w:p>
    <w:p w:rsidR="007E7B94" w:rsidRDefault="007E7B94">
      <w:pPr>
        <w:pStyle w:val="ConsPlusTitle"/>
        <w:jc w:val="center"/>
      </w:pPr>
    </w:p>
    <w:p w:rsidR="007E7B94" w:rsidRDefault="007E7B94">
      <w:pPr>
        <w:pStyle w:val="ConsPlusTitle"/>
        <w:jc w:val="center"/>
      </w:pPr>
      <w:r>
        <w:t>ПРИКАЗ</w:t>
      </w:r>
    </w:p>
    <w:p w:rsidR="007E7B94" w:rsidRDefault="007E7B94">
      <w:pPr>
        <w:pStyle w:val="ConsPlusTitle"/>
        <w:jc w:val="center"/>
      </w:pPr>
      <w:r>
        <w:t>от 13 января 2015 г. N 2</w:t>
      </w:r>
    </w:p>
    <w:p w:rsidR="007E7B94" w:rsidRDefault="007E7B94">
      <w:pPr>
        <w:pStyle w:val="ConsPlusTitle"/>
        <w:jc w:val="center"/>
      </w:pPr>
    </w:p>
    <w:p w:rsidR="007E7B94" w:rsidRDefault="007E7B94">
      <w:pPr>
        <w:pStyle w:val="ConsPlusTitle"/>
        <w:jc w:val="center"/>
      </w:pPr>
      <w:r>
        <w:t>ОБ УТВЕРЖДЕНИИ ПЕРЕЧНЯ</w:t>
      </w:r>
    </w:p>
    <w:p w:rsidR="007E7B94" w:rsidRDefault="007E7B94">
      <w:pPr>
        <w:pStyle w:val="ConsPlusTitle"/>
        <w:jc w:val="center"/>
      </w:pPr>
      <w:r>
        <w:t>ТЕХНИЧЕСКИХ ХАРАКТЕРИСТИК И ПАРАМЕТРОВ ИЗЛУЧЕНИЯ</w:t>
      </w:r>
    </w:p>
    <w:p w:rsidR="007E7B94" w:rsidRDefault="007E7B94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7E7B94" w:rsidRDefault="007E7B94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 О РЕГИСТРАЦИИ</w:t>
      </w:r>
    </w:p>
    <w:p w:rsidR="007E7B94" w:rsidRDefault="007E7B94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7E7B94" w:rsidRDefault="007E7B94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7E7B94" w:rsidRDefault="007E7B94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7E7B94" w:rsidRDefault="007E7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7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94" w:rsidRDefault="007E7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B94" w:rsidRDefault="007E7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</w:t>
            </w:r>
            <w:hyperlink r:id="rId4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7B94" w:rsidRDefault="007E7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B94" w:rsidRDefault="007E7B94">
      <w:pPr>
        <w:pStyle w:val="ConsPlusNormal"/>
        <w:jc w:val="center"/>
      </w:pPr>
    </w:p>
    <w:p w:rsidR="007E7B94" w:rsidRDefault="007E7B9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>
        <w:t xml:space="preserve"> </w:t>
      </w:r>
      <w:proofErr w:type="gramStart"/>
      <w:r>
        <w:t>2012, N 1, ст. 144; 2013, N 12, ст. 1336; 2014, N 34, ст. 4673), приказываю: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2. Утвердить прилагаемые формы:</w:t>
      </w:r>
    </w:p>
    <w:p w:rsidR="007E7B94" w:rsidRDefault="007E7B94">
      <w:pPr>
        <w:pStyle w:val="ConsPlusNormal"/>
        <w:spacing w:before="220"/>
        <w:ind w:firstLine="540"/>
        <w:jc w:val="both"/>
      </w:pPr>
      <w:hyperlink w:anchor="P176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7E7B94" w:rsidRDefault="007E7B94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hyperlink w:anchor="P189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7E7B94" w:rsidRDefault="007E7B94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hyperlink w:anchor="P202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7E7B94" w:rsidRDefault="007E7B94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7E7B94" w:rsidRDefault="007E7B94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7E7B94" w:rsidRDefault="007E7B94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>
        <w:t>радиомногоборью</w:t>
      </w:r>
      <w:proofErr w:type="spellEnd"/>
      <w:r>
        <w:t xml:space="preserve"> и спортивной радиопеленгации, приложение N 7 к настоящему приказу);</w:t>
      </w:r>
    </w:p>
    <w:p w:rsidR="007E7B94" w:rsidRDefault="007E7B94">
      <w:pPr>
        <w:pStyle w:val="ConsPlusNormal"/>
        <w:spacing w:before="220"/>
        <w:ind w:firstLine="540"/>
        <w:jc w:val="both"/>
      </w:pPr>
      <w:hyperlink w:anchor="P347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7E7B94" w:rsidRDefault="007E7B94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7E7B94" w:rsidRDefault="007E7B94">
      <w:pPr>
        <w:pStyle w:val="ConsPlusNormal"/>
        <w:spacing w:before="220"/>
        <w:ind w:firstLine="540"/>
        <w:jc w:val="both"/>
      </w:pPr>
      <w:hyperlink w:anchor="P464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</w:t>
      </w:r>
      <w:proofErr w:type="spellStart"/>
      <w:r>
        <w:t>x</w:t>
      </w:r>
      <w:proofErr w:type="spellEnd"/>
      <w:r>
        <w:t xml:space="preserve">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</w:t>
      </w:r>
      <w:proofErr w:type="spellStart"/>
      <w:r>
        <w:t>x</w:t>
      </w:r>
      <w:proofErr w:type="spellEnd"/>
      <w:r>
        <w:t xml:space="preserve"> 105 мм) или в виде электронного документа, подписанного усиленной квалифицированной электронной подписью.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>
        <w:t xml:space="preserve"> юстиции Российской Федерации 30 июля 2010 г., регистрационный N 18004).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</w:pPr>
      <w:r>
        <w:t>Министр</w:t>
      </w:r>
    </w:p>
    <w:p w:rsidR="007E7B94" w:rsidRDefault="007E7B94">
      <w:pPr>
        <w:pStyle w:val="ConsPlusNormal"/>
        <w:jc w:val="right"/>
      </w:pPr>
      <w:r>
        <w:t>Н.А.НИКИФОРОВ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1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lastRenderedPageBreak/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Title"/>
        <w:jc w:val="center"/>
      </w:pPr>
      <w:bookmarkStart w:id="0" w:name="P54"/>
      <w:bookmarkEnd w:id="0"/>
      <w:r>
        <w:t>ПЕРЕЧЕНЬ</w:t>
      </w:r>
    </w:p>
    <w:p w:rsidR="007E7B94" w:rsidRDefault="007E7B94">
      <w:pPr>
        <w:pStyle w:val="ConsPlusTitle"/>
        <w:jc w:val="center"/>
      </w:pPr>
      <w:r>
        <w:t>ТЕХНИЧЕСКИХ ХАРАКТЕРИСТИК И ПАРАМЕТРОВ ИЗЛУЧЕНИЯ</w:t>
      </w:r>
    </w:p>
    <w:p w:rsidR="007E7B94" w:rsidRDefault="007E7B94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7E7B94" w:rsidRDefault="007E7B94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</w:t>
      </w:r>
    </w:p>
    <w:p w:rsidR="007E7B94" w:rsidRDefault="007E7B94">
      <w:pPr>
        <w:pStyle w:val="ConsPlusTitle"/>
        <w:jc w:val="center"/>
      </w:pPr>
      <w:r>
        <w:t>О РЕГИСТРАЦИИ ЭТИХ СРЕДСТВ И УСТРОЙСТВ</w:t>
      </w:r>
    </w:p>
    <w:p w:rsidR="007E7B94" w:rsidRDefault="007E7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7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94" w:rsidRDefault="007E7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B94" w:rsidRDefault="007E7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</w:t>
            </w:r>
            <w:hyperlink r:id="rId12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7B94" w:rsidRDefault="007E7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3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B94" w:rsidRDefault="007E7B94">
      <w:pPr>
        <w:pStyle w:val="ConsPlusNormal"/>
        <w:jc w:val="both"/>
      </w:pPr>
    </w:p>
    <w:p w:rsidR="007E7B94" w:rsidRDefault="007E7B94">
      <w:pPr>
        <w:sectPr w:rsidR="007E7B94" w:rsidSect="00974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7953"/>
        <w:gridCol w:w="1156"/>
      </w:tblGrid>
      <w:tr w:rsidR="007E7B94">
        <w:tc>
          <w:tcPr>
            <w:tcW w:w="530" w:type="dxa"/>
          </w:tcPr>
          <w:p w:rsidR="007E7B94" w:rsidRDefault="007E7B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7E7B94" w:rsidRDefault="007E7B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3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5" w:history="1">
              <w:r>
                <w:rPr>
                  <w:color w:val="0000FF"/>
                </w:rPr>
                <w:t>5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13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40" w:history="1">
              <w:r>
                <w:rPr>
                  <w:color w:val="0000FF"/>
                </w:rPr>
                <w:t>9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10</w:t>
              </w:r>
            </w:hyperlink>
          </w:p>
        </w:tc>
      </w:tr>
      <w:tr w:rsidR="007E7B94">
        <w:tc>
          <w:tcPr>
            <w:tcW w:w="530" w:type="dxa"/>
            <w:vAlign w:val="center"/>
          </w:tcPr>
          <w:p w:rsidR="007E7B94" w:rsidRDefault="007E7B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7E7B94" w:rsidRDefault="007E7B94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7E7B94" w:rsidRDefault="007E7B94">
      <w:pPr>
        <w:sectPr w:rsidR="007E7B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>Примечания: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" w:name="P131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2. приводятся при наличии указанных сведений;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3" w:name="P133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6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7E7B94" w:rsidRDefault="007E7B94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BaseID</w:t>
      </w:r>
      <w:proofErr w:type="spellEnd"/>
      <w:r>
        <w:t xml:space="preserve"> в десятичном виде (с указанием номера сектора) в соответствии со стандартом 3GPP2 C.S0002-C;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9.5.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приводятся младшие 3 байта идентификационного номера BSID в шестнадцатеричном виде (или MAC-адрес)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</w:t>
      </w:r>
      <w:proofErr w:type="spellStart"/>
      <w:r>
        <w:t>a</w:t>
      </w:r>
      <w:proofErr w:type="spellEnd"/>
      <w:r>
        <w:t>/</w:t>
      </w:r>
      <w:proofErr w:type="spellStart"/>
      <w:r>
        <w:t>b</w:t>
      </w:r>
      <w:proofErr w:type="spellEnd"/>
      <w:r>
        <w:t>/</w:t>
      </w:r>
      <w:proofErr w:type="spellStart"/>
      <w:r>
        <w:t>c</w:t>
      </w:r>
      <w:proofErr w:type="spellEnd"/>
      <w:r>
        <w:t>) и идентификационный номер EMC в десятичном виде в соответствии со стандартом DECT;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7E7B94" w:rsidRDefault="007E7B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12.11.2015 N 452)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10.5.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приводятся старшие 3 байта идентификационного номера BSID в шестнадцатеричном виде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2" w:name="P165"/>
      <w:bookmarkEnd w:id="12"/>
      <w:proofErr w:type="gramStart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lastRenderedPageBreak/>
        <w:t>Приложение N 2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right"/>
      </w:pPr>
    </w:p>
    <w:p w:rsidR="007E7B94" w:rsidRDefault="007E7B94">
      <w:pPr>
        <w:pStyle w:val="ConsPlusNormal"/>
        <w:jc w:val="center"/>
      </w:pPr>
      <w:bookmarkStart w:id="14" w:name="P176"/>
      <w:bookmarkEnd w:id="14"/>
      <w:r>
        <w:t>СВИДЕТЕЛЬСТВО</w:t>
      </w:r>
    </w:p>
    <w:p w:rsidR="007E7B94" w:rsidRDefault="007E7B94">
      <w:pPr>
        <w:pStyle w:val="ConsPlusNormal"/>
        <w:jc w:val="center"/>
      </w:pPr>
      <w:r>
        <w:t>о регистрации радиоэлектронного средства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3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right"/>
      </w:pPr>
    </w:p>
    <w:p w:rsidR="007E7B94" w:rsidRDefault="007E7B94">
      <w:pPr>
        <w:pStyle w:val="ConsPlusNormal"/>
        <w:jc w:val="center"/>
      </w:pPr>
      <w:bookmarkStart w:id="15" w:name="P189"/>
      <w:bookmarkEnd w:id="15"/>
      <w:r>
        <w:t>СВИДЕТЕЛЬСТВО</w:t>
      </w:r>
    </w:p>
    <w:p w:rsidR="007E7B94" w:rsidRDefault="007E7B94">
      <w:pPr>
        <w:pStyle w:val="ConsPlusNormal"/>
        <w:jc w:val="center"/>
      </w:pPr>
      <w:r>
        <w:t>о регистрации радиоэлектронного средства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4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right"/>
      </w:pPr>
    </w:p>
    <w:p w:rsidR="007E7B94" w:rsidRDefault="007E7B94">
      <w:pPr>
        <w:pStyle w:val="ConsPlusNormal"/>
        <w:jc w:val="center"/>
      </w:pPr>
      <w:bookmarkStart w:id="16" w:name="P202"/>
      <w:bookmarkEnd w:id="16"/>
      <w:r>
        <w:t>СВИДЕТЕЛЬСТВО</w:t>
      </w:r>
    </w:p>
    <w:p w:rsidR="007E7B94" w:rsidRDefault="007E7B94">
      <w:pPr>
        <w:pStyle w:val="ConsPlusNormal"/>
        <w:jc w:val="center"/>
      </w:pPr>
      <w:r>
        <w:t>о регистрации радиоэлектронного средства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5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center"/>
      </w:pPr>
      <w:bookmarkStart w:id="17" w:name="P215"/>
      <w:bookmarkEnd w:id="17"/>
      <w:r>
        <w:t>СВИДЕТЕЛЬСТВО</w:t>
      </w:r>
    </w:p>
    <w:p w:rsidR="007E7B94" w:rsidRDefault="007E7B94">
      <w:pPr>
        <w:pStyle w:val="ConsPlusNormal"/>
        <w:jc w:val="center"/>
      </w:pPr>
      <w:r>
        <w:t>о регистрации высокочастотного устройства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6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lastRenderedPageBreak/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7E7B94" w:rsidRDefault="007E7B9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7E7B94" w:rsidRDefault="007E7B94">
      <w:pPr>
        <w:pStyle w:val="ConsPlusNonformat"/>
        <w:jc w:val="both"/>
      </w:pPr>
      <w:r>
        <w:t xml:space="preserve">центр" </w:t>
      </w:r>
      <w:hyperlink w:anchor="P280" w:history="1">
        <w:r>
          <w:rPr>
            <w:color w:val="0000FF"/>
          </w:rPr>
          <w:t>&lt;*&gt;</w:t>
        </w:r>
      </w:hyperlink>
    </w:p>
    <w:p w:rsidR="007E7B94" w:rsidRDefault="007E7B94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7E7B94" w:rsidRDefault="007E7B94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7E7B94" w:rsidRDefault="007E7B94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7E7B94" w:rsidRDefault="007E7B94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7E7B94" w:rsidRDefault="007E7B94">
      <w:pPr>
        <w:pStyle w:val="ConsPlusNonformat"/>
        <w:jc w:val="both"/>
      </w:pPr>
      <w:r>
        <w:t>по (в) ____________________________________________________________________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bookmarkStart w:id="18" w:name="P240"/>
      <w:bookmarkEnd w:id="18"/>
      <w:r>
        <w:t xml:space="preserve">         СВИДЕТЕЛЬСТВО ОБ ОБРАЗОВАНИИ ПОЗЫВНОГО СИГНАЛА ОПОЗНАВАНИЯ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           N _________ </w:t>
      </w:r>
      <w:hyperlink w:anchor="P281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Дата начала                                   Дата окончания</w:t>
      </w:r>
    </w:p>
    <w:p w:rsidR="007E7B94" w:rsidRDefault="007E7B94">
      <w:pPr>
        <w:pStyle w:val="ConsPlusNonformat"/>
        <w:jc w:val="both"/>
      </w:pPr>
      <w:r>
        <w:t>действия:  ___________  20__  г.              действия:  __________ 20__ г.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Владелец:</w:t>
      </w:r>
    </w:p>
    <w:p w:rsidR="007E7B94" w:rsidRDefault="007E7B94">
      <w:pPr>
        <w:pStyle w:val="ConsPlusNonformat"/>
        <w:jc w:val="both"/>
      </w:pPr>
      <w:r>
        <w:t>__________________________________________________________________________,</w:t>
      </w:r>
    </w:p>
    <w:p w:rsidR="007E7B94" w:rsidRDefault="007E7B94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физического лица)</w:t>
      </w:r>
    </w:p>
    <w:p w:rsidR="007E7B94" w:rsidRDefault="007E7B94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7E7B94" w:rsidRDefault="007E7B94">
      <w:pPr>
        <w:pStyle w:val="ConsPlusNonformat"/>
        <w:jc w:val="both"/>
      </w:pPr>
      <w:r>
        <w:t>___________________________________________________________________________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7E7B94" w:rsidRDefault="007E7B94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282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7E7B94" w:rsidRDefault="007E7B94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7E7B94" w:rsidRDefault="007E7B9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7E7B94" w:rsidRDefault="007E7B94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7E7B94" w:rsidRDefault="007E7B94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7E7B94" w:rsidRDefault="007E7B94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7E7B94" w:rsidRDefault="007E7B94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7E7B94" w:rsidRDefault="007E7B94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7E7B94" w:rsidRDefault="007E7B94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7E7B94" w:rsidRDefault="007E7B94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__________________________    ___________________________  ________________</w:t>
      </w:r>
    </w:p>
    <w:p w:rsidR="007E7B94" w:rsidRDefault="007E7B94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7E7B94" w:rsidRDefault="007E7B94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7E7B94" w:rsidRDefault="007E7B94">
      <w:pPr>
        <w:pStyle w:val="ConsPlusNonformat"/>
        <w:jc w:val="both"/>
      </w:pPr>
      <w:r>
        <w:t xml:space="preserve">                              электронная подпись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>--------------------------------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>&lt;*&gt; Указывается предприятие радиочастотной службы, выдающее свидетельство.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20" w:name="P281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21" w:name="P282"/>
      <w:bookmarkEnd w:id="21"/>
      <w:r>
        <w:lastRenderedPageBreak/>
        <w:t>&lt;***&gt; Возможна запись нескольких позывных сигналов в одном свидетельстве.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7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sectPr w:rsidR="007E7B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7E7B94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  <w:jc w:val="center"/>
            </w:pPr>
            <w:r>
              <w:lastRenderedPageBreak/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  <w:p w:rsidR="007E7B94" w:rsidRDefault="007E7B94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7E7B94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7E7B94" w:rsidRDefault="007E7B94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329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7E7B94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7E7B94" w:rsidRDefault="007E7B94">
            <w:pPr>
              <w:pStyle w:val="ConsPlusNormal"/>
              <w:jc w:val="center"/>
            </w:pPr>
            <w:bookmarkStart w:id="22" w:name="P298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7B94" w:rsidRDefault="007E7B94">
            <w:pPr>
              <w:pStyle w:val="ConsPlusNormal"/>
              <w:jc w:val="center"/>
            </w:pP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340" w:type="dxa"/>
            <w:vMerge/>
            <w:tcBorders>
              <w:top w:val="nil"/>
              <w:bottom w:val="nil"/>
            </w:tcBorders>
          </w:tcPr>
          <w:p w:rsidR="007E7B94" w:rsidRDefault="007E7B94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  <w:tr w:rsidR="007E7B94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7B94" w:rsidRDefault="007E7B94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4" w:rsidRDefault="007E7B94"/>
        </w:tc>
      </w:tr>
      <w:tr w:rsidR="007E7B94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7E7B94" w:rsidRDefault="007E7B94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7E7B94" w:rsidRDefault="007E7B94"/>
        </w:tc>
      </w:tr>
    </w:tbl>
    <w:p w:rsidR="007E7B94" w:rsidRDefault="007E7B94">
      <w:pPr>
        <w:sectPr w:rsidR="007E7B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>--------------------------------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23" w:name="P324"/>
      <w:bookmarkEnd w:id="23"/>
      <w:proofErr w:type="gramStart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7E7B94" w:rsidRDefault="007E7B94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&lt;**&gt; Заполняется для: 1 и 2 категории - CEPT;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3 категории - CEPT NOVICE;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4 категории - ENTRY LEVEL.</w:t>
      </w:r>
    </w:p>
    <w:p w:rsidR="007E7B94" w:rsidRDefault="007E7B94">
      <w:pPr>
        <w:pStyle w:val="ConsPlusNormal"/>
        <w:spacing w:before="22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25" w:name="P329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8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7E7B94" w:rsidRDefault="007E7B9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7E7B94" w:rsidRDefault="007E7B94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bookmarkStart w:id="26" w:name="P347"/>
      <w:bookmarkEnd w:id="26"/>
      <w:r>
        <w:t xml:space="preserve">         СВИДЕТЕЛЬСТВО ОБ ОБРАЗОВАНИИ ПОЗЫВНОГО СИГНАЛА ОПОЗНАВАНИЯ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                  N 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Дата начала                                   Дата окончания</w:t>
      </w:r>
    </w:p>
    <w:p w:rsidR="007E7B94" w:rsidRDefault="007E7B94">
      <w:pPr>
        <w:pStyle w:val="ConsPlusNonformat"/>
        <w:jc w:val="both"/>
      </w:pPr>
      <w:r>
        <w:t>действия:  ___________  20__  г.              действия:  __________ 20__ г.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Владелец:</w:t>
      </w:r>
    </w:p>
    <w:p w:rsidR="007E7B94" w:rsidRDefault="007E7B94">
      <w:pPr>
        <w:pStyle w:val="ConsPlusNonformat"/>
        <w:jc w:val="both"/>
      </w:pPr>
      <w:r>
        <w:t>__________________________________________________________________________,</w:t>
      </w:r>
    </w:p>
    <w:p w:rsidR="007E7B94" w:rsidRDefault="007E7B94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физического лица)</w:t>
      </w:r>
    </w:p>
    <w:p w:rsidR="007E7B94" w:rsidRDefault="007E7B94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7E7B94" w:rsidRDefault="007E7B94">
      <w:pPr>
        <w:pStyle w:val="ConsPlusNonformat"/>
        <w:jc w:val="both"/>
      </w:pPr>
      <w:r>
        <w:t>___________________________________________________________________________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7E7B94" w:rsidRDefault="007E7B94">
      <w:pPr>
        <w:pStyle w:val="ConsPlusNonformat"/>
        <w:jc w:val="both"/>
      </w:pPr>
      <w:r>
        <w:t xml:space="preserve">Образован позывной сигнал </w:t>
      </w:r>
      <w:hyperlink w:anchor="P381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7E7B94" w:rsidRDefault="007E7B94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7E7B94" w:rsidRDefault="007E7B94">
      <w:pPr>
        <w:pStyle w:val="ConsPlusNonformat"/>
        <w:jc w:val="both"/>
      </w:pPr>
      <w:r>
        <w:t>по радиоспорту.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7E7B94" w:rsidRDefault="007E7B94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7E7B94" w:rsidRDefault="007E7B94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7E7B94" w:rsidRDefault="007E7B94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7E7B94" w:rsidRDefault="007E7B94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7E7B94" w:rsidRDefault="007E7B94">
      <w:pPr>
        <w:pStyle w:val="ConsPlusNonformat"/>
        <w:jc w:val="both"/>
      </w:pPr>
      <w:r>
        <w:t>служб в Российской Федерации.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lastRenderedPageBreak/>
        <w:t>Основания _________________________________________________________________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__________________________    ___________________________  ________________</w:t>
      </w:r>
    </w:p>
    <w:p w:rsidR="007E7B94" w:rsidRDefault="007E7B94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7E7B94" w:rsidRDefault="007E7B94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7E7B94" w:rsidRDefault="007E7B94">
      <w:pPr>
        <w:pStyle w:val="ConsPlusNonformat"/>
        <w:jc w:val="both"/>
      </w:pPr>
      <w:r>
        <w:t xml:space="preserve">                              электронная подпись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>--------------------------------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27" w:name="P381"/>
      <w:bookmarkEnd w:id="27"/>
      <w:r>
        <w:t>&lt;*&gt; Возможна запись нескольких позывных сигналов в одном свидетельстве.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9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7E7B94" w:rsidRDefault="007E7B94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7E7B94" w:rsidRDefault="007E7B94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bookmarkStart w:id="28" w:name="P399"/>
      <w:bookmarkEnd w:id="28"/>
      <w:r>
        <w:t xml:space="preserve">         СВИДЕТЕЛЬСТВО ОБ ОБРАЗОВАНИИ ПОЗЫВНЫХ СИГНАЛОВ ОПОЗНАВАНИЯ</w:t>
      </w:r>
    </w:p>
    <w:p w:rsidR="007E7B94" w:rsidRDefault="007E7B94">
      <w:pPr>
        <w:pStyle w:val="ConsPlusNonformat"/>
        <w:jc w:val="both"/>
      </w:pPr>
      <w:r>
        <w:t xml:space="preserve">                          ВРЕМЕННОГО ИСПОЛЬЗОВАНИЯ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                   N 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Дата начала                                   Дата окончания</w:t>
      </w:r>
    </w:p>
    <w:p w:rsidR="007E7B94" w:rsidRDefault="007E7B94">
      <w:pPr>
        <w:pStyle w:val="ConsPlusNonformat"/>
        <w:jc w:val="both"/>
      </w:pPr>
      <w:r>
        <w:t>действия:  ___________  20__  г.              действия:  __________ 20__ г.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Владелец:</w:t>
      </w:r>
    </w:p>
    <w:p w:rsidR="007E7B94" w:rsidRDefault="007E7B94">
      <w:pPr>
        <w:pStyle w:val="ConsPlusNonformat"/>
        <w:jc w:val="both"/>
      </w:pPr>
      <w:r>
        <w:t>__________________________________________________________________________,</w:t>
      </w:r>
    </w:p>
    <w:p w:rsidR="007E7B94" w:rsidRDefault="007E7B94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физического лица)</w:t>
      </w:r>
    </w:p>
    <w:p w:rsidR="007E7B94" w:rsidRDefault="007E7B94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7E7B94" w:rsidRDefault="007E7B94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7E7B94" w:rsidRDefault="007E7B94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7E7B94" w:rsidRDefault="007E7B94">
      <w:pPr>
        <w:pStyle w:val="ConsPlusNonformat"/>
        <w:jc w:val="both"/>
      </w:pPr>
      <w:r>
        <w:t xml:space="preserve">                     (проводимое мероприятие)</w:t>
      </w:r>
    </w:p>
    <w:p w:rsidR="007E7B94" w:rsidRDefault="007E7B94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7E7B94" w:rsidRDefault="007E7B94">
      <w:pPr>
        <w:pStyle w:val="ConsPlusNonformat"/>
        <w:jc w:val="both"/>
      </w:pPr>
      <w:r>
        <w:t>любительской (любительской спутниковой) службы.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7E7B94" w:rsidRDefault="007E7B94">
      <w:pPr>
        <w:pStyle w:val="ConsPlusNormal"/>
        <w:jc w:val="both"/>
      </w:pPr>
    </w:p>
    <w:p w:rsidR="007E7B94" w:rsidRDefault="007E7B94">
      <w:pPr>
        <w:sectPr w:rsidR="007E7B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771"/>
        <w:gridCol w:w="2683"/>
        <w:gridCol w:w="2778"/>
        <w:gridCol w:w="1608"/>
      </w:tblGrid>
      <w:tr w:rsidR="007E7B94">
        <w:tc>
          <w:tcPr>
            <w:tcW w:w="720" w:type="dxa"/>
          </w:tcPr>
          <w:p w:rsidR="007E7B94" w:rsidRDefault="007E7B9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dxa"/>
          </w:tcPr>
          <w:p w:rsidR="007E7B94" w:rsidRDefault="007E7B94">
            <w:pPr>
              <w:pStyle w:val="ConsPlusNormal"/>
              <w:jc w:val="center"/>
            </w:pPr>
            <w:r>
              <w:t>Постоянный позывной сигнал любительской радиостанц</w:t>
            </w:r>
            <w:proofErr w:type="gramStart"/>
            <w:r>
              <w:t>ии и ее</w:t>
            </w:r>
            <w:proofErr w:type="gramEnd"/>
            <w:r>
              <w:t xml:space="preserve"> принадлежность</w:t>
            </w:r>
          </w:p>
        </w:tc>
        <w:tc>
          <w:tcPr>
            <w:tcW w:w="2683" w:type="dxa"/>
          </w:tcPr>
          <w:p w:rsidR="007E7B94" w:rsidRDefault="007E7B94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7E7B94" w:rsidRDefault="007E7B94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7E7B94" w:rsidRDefault="007E7B94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7E7B94">
        <w:tc>
          <w:tcPr>
            <w:tcW w:w="720" w:type="dxa"/>
          </w:tcPr>
          <w:p w:rsidR="007E7B94" w:rsidRDefault="007E7B94">
            <w:pPr>
              <w:pStyle w:val="ConsPlusNormal"/>
            </w:pPr>
          </w:p>
        </w:tc>
        <w:tc>
          <w:tcPr>
            <w:tcW w:w="1771" w:type="dxa"/>
          </w:tcPr>
          <w:p w:rsidR="007E7B94" w:rsidRDefault="007E7B94">
            <w:pPr>
              <w:pStyle w:val="ConsPlusNormal"/>
            </w:pPr>
          </w:p>
        </w:tc>
        <w:tc>
          <w:tcPr>
            <w:tcW w:w="2683" w:type="dxa"/>
          </w:tcPr>
          <w:p w:rsidR="007E7B94" w:rsidRDefault="007E7B94">
            <w:pPr>
              <w:pStyle w:val="ConsPlusNormal"/>
            </w:pPr>
          </w:p>
        </w:tc>
        <w:tc>
          <w:tcPr>
            <w:tcW w:w="2778" w:type="dxa"/>
          </w:tcPr>
          <w:p w:rsidR="007E7B94" w:rsidRDefault="007E7B94">
            <w:pPr>
              <w:pStyle w:val="ConsPlusNormal"/>
            </w:pPr>
          </w:p>
        </w:tc>
        <w:tc>
          <w:tcPr>
            <w:tcW w:w="1608" w:type="dxa"/>
          </w:tcPr>
          <w:p w:rsidR="007E7B94" w:rsidRDefault="007E7B94">
            <w:pPr>
              <w:pStyle w:val="ConsPlusNormal"/>
            </w:pPr>
          </w:p>
        </w:tc>
      </w:tr>
    </w:tbl>
    <w:p w:rsidR="007E7B94" w:rsidRDefault="007E7B94">
      <w:pPr>
        <w:pStyle w:val="ConsPlusNormal"/>
        <w:jc w:val="both"/>
      </w:pPr>
    </w:p>
    <w:p w:rsidR="007E7B94" w:rsidRDefault="007E7B94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7E7B94" w:rsidRDefault="007E7B94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7E7B94" w:rsidRDefault="007E7B9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7E7B94" w:rsidRDefault="007E7B94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7E7B94" w:rsidRDefault="007E7B94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7E7B94" w:rsidRDefault="007E7B94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7E7B94" w:rsidRDefault="007E7B94">
      <w:pPr>
        <w:pStyle w:val="ConsPlusNonformat"/>
        <w:jc w:val="both"/>
      </w:pPr>
      <w:r>
        <w:t>Российской Федерации.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__________________________    ___________________________  ________________</w:t>
      </w:r>
    </w:p>
    <w:p w:rsidR="007E7B94" w:rsidRDefault="007E7B94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7E7B94" w:rsidRDefault="007E7B94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7E7B94" w:rsidRDefault="007E7B94">
      <w:pPr>
        <w:pStyle w:val="ConsPlusNonformat"/>
        <w:jc w:val="both"/>
      </w:pPr>
      <w:r>
        <w:t xml:space="preserve">                                  электронная подпись</w:t>
      </w:r>
    </w:p>
    <w:p w:rsidR="007E7B94" w:rsidRDefault="007E7B94">
      <w:pPr>
        <w:sectPr w:rsidR="007E7B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right"/>
        <w:outlineLvl w:val="0"/>
      </w:pPr>
      <w:r>
        <w:t>Приложение N 10</w:t>
      </w:r>
    </w:p>
    <w:p w:rsidR="007E7B94" w:rsidRDefault="007E7B94">
      <w:pPr>
        <w:pStyle w:val="ConsPlusNormal"/>
        <w:jc w:val="right"/>
      </w:pPr>
      <w:r>
        <w:t>к приказу Министерства связи</w:t>
      </w:r>
    </w:p>
    <w:p w:rsidR="007E7B94" w:rsidRDefault="007E7B94">
      <w:pPr>
        <w:pStyle w:val="ConsPlusNormal"/>
        <w:jc w:val="right"/>
      </w:pPr>
      <w:r>
        <w:t>и массовых коммуникаций</w:t>
      </w:r>
    </w:p>
    <w:p w:rsidR="007E7B94" w:rsidRDefault="007E7B94">
      <w:pPr>
        <w:pStyle w:val="ConsPlusNormal"/>
        <w:jc w:val="right"/>
      </w:pPr>
      <w:r>
        <w:t>Российской Федерации</w:t>
      </w:r>
    </w:p>
    <w:p w:rsidR="007E7B94" w:rsidRDefault="007E7B94">
      <w:pPr>
        <w:pStyle w:val="ConsPlusNormal"/>
        <w:jc w:val="right"/>
      </w:pPr>
      <w:r>
        <w:t>от 13.01.2015 N 2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7E7B94" w:rsidRDefault="007E7B94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498" w:history="1">
        <w:r>
          <w:rPr>
            <w:color w:val="0000FF"/>
          </w:rPr>
          <w:t>&lt;*&gt;</w:t>
        </w:r>
      </w:hyperlink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7E7B94" w:rsidRDefault="007E7B94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bookmarkStart w:id="29" w:name="P464"/>
      <w:bookmarkEnd w:id="29"/>
      <w:r>
        <w:t xml:space="preserve">         СВИДЕТЕЛЬСТВО ОБ ОБРАЗОВАНИИ ПОЗЫВНОГО СИГНАЛА ОПОЗНАВАНИЯ</w:t>
      </w:r>
    </w:p>
    <w:p w:rsidR="007E7B94" w:rsidRDefault="007E7B94">
      <w:pPr>
        <w:pStyle w:val="ConsPlusNonformat"/>
        <w:jc w:val="both"/>
      </w:pPr>
      <w:r>
        <w:t xml:space="preserve">                          ВРЕМЕННОГО ИСПОЛЬЗОВАНИЯ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                             N 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Владелец:</w:t>
      </w:r>
    </w:p>
    <w:p w:rsidR="007E7B94" w:rsidRDefault="007E7B94">
      <w:pPr>
        <w:pStyle w:val="ConsPlusNonformat"/>
        <w:jc w:val="both"/>
      </w:pPr>
      <w:r>
        <w:t>___________________________________________________________________________</w:t>
      </w:r>
    </w:p>
    <w:p w:rsidR="007E7B94" w:rsidRDefault="007E7B94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7E7B94" w:rsidRDefault="007E7B94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7E7B94" w:rsidRDefault="007E7B94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7E7B94" w:rsidRDefault="007E7B94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7E7B94" w:rsidRDefault="007E7B94">
      <w:pPr>
        <w:pStyle w:val="ConsPlusNonformat"/>
        <w:jc w:val="both"/>
      </w:pPr>
      <w:r>
        <w:t>__________________________________________________________________________.</w:t>
      </w:r>
    </w:p>
    <w:p w:rsidR="007E7B94" w:rsidRDefault="007E7B94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7E7B94" w:rsidRDefault="007E7B94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7E7B94" w:rsidRDefault="007E7B94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7E7B94" w:rsidRDefault="007E7B94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7E7B94" w:rsidRDefault="007E7B94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7E7B94" w:rsidRDefault="007E7B94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7E7B94" w:rsidRDefault="007E7B94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7E7B94" w:rsidRDefault="007E7B94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 xml:space="preserve">    Основание:</w:t>
      </w:r>
    </w:p>
    <w:p w:rsidR="007E7B94" w:rsidRDefault="007E7B9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E7B94" w:rsidRDefault="007E7B94">
      <w:pPr>
        <w:pStyle w:val="ConsPlusNonformat"/>
        <w:jc w:val="both"/>
      </w:pPr>
    </w:p>
    <w:p w:rsidR="007E7B94" w:rsidRDefault="007E7B94">
      <w:pPr>
        <w:pStyle w:val="ConsPlusNonformat"/>
        <w:jc w:val="both"/>
      </w:pPr>
      <w:r>
        <w:t>__________________________    ___________________________  ________________</w:t>
      </w:r>
    </w:p>
    <w:p w:rsidR="007E7B94" w:rsidRDefault="007E7B94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7E7B94" w:rsidRDefault="007E7B94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7E7B94" w:rsidRDefault="007E7B94">
      <w:pPr>
        <w:pStyle w:val="ConsPlusNonformat"/>
        <w:jc w:val="both"/>
      </w:pPr>
      <w:r>
        <w:t xml:space="preserve">                                 электронная подпись/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ind w:firstLine="540"/>
        <w:jc w:val="both"/>
      </w:pPr>
      <w:r>
        <w:t>--------------------------------</w:t>
      </w:r>
    </w:p>
    <w:p w:rsidR="007E7B94" w:rsidRDefault="007E7B94">
      <w:pPr>
        <w:pStyle w:val="ConsPlusNormal"/>
        <w:spacing w:before="220"/>
        <w:ind w:firstLine="540"/>
        <w:jc w:val="both"/>
      </w:pPr>
      <w:bookmarkStart w:id="30" w:name="P498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24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jc w:val="both"/>
      </w:pPr>
    </w:p>
    <w:p w:rsidR="007E7B94" w:rsidRDefault="007E7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DAA" w:rsidRDefault="002F3DAA"/>
    <w:sectPr w:rsidR="002F3DAA" w:rsidSect="008C12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B94"/>
    <w:rsid w:val="002F3DAA"/>
    <w:rsid w:val="007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C2B5B95C32AD6328A7E8A16E61ABE461BED5493DE2D9600CEA279E8ED3012961F760402A4D7R8oAH" TargetMode="External"/><Relationship Id="rId13" Type="http://schemas.openxmlformats.org/officeDocument/2006/relationships/hyperlink" Target="consultantplus://offline/ref=398B5C2B5B95C32AD6328A7E8A16E61ABE461BED5493DE2D9600CEA279E8ED3012961F760402A4D7R8o5H" TargetMode="External"/><Relationship Id="rId18" Type="http://schemas.openxmlformats.org/officeDocument/2006/relationships/hyperlink" Target="consultantplus://offline/ref=398B5C2B5B95C32AD6328A7E8A16E61ABC4E11EC5090DE2D9600CEA279E8ED3012961F760402A4D7R8o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8B5C2B5B95C32AD6328A7E8A16E61ABE461BED5493DE2D9600CEA279E8ED3012961F760402A4D7R8oAH" TargetMode="External"/><Relationship Id="rId7" Type="http://schemas.openxmlformats.org/officeDocument/2006/relationships/hyperlink" Target="consultantplus://offline/ref=398B5C2B5B95C32AD6328A7E8A16E61ABE461BED5493DE2D9600CEA279E8ED3012961F760402A4D7R8oAH" TargetMode="External"/><Relationship Id="rId12" Type="http://schemas.openxmlformats.org/officeDocument/2006/relationships/hyperlink" Target="consultantplus://offline/ref=398B5C2B5B95C32AD6328A7E8A16E61ABC4E11EC5090DE2D9600CEA279E8ED3012961F760402A4D7R8oBH" TargetMode="External"/><Relationship Id="rId17" Type="http://schemas.openxmlformats.org/officeDocument/2006/relationships/hyperlink" Target="consultantplus://offline/ref=398B5C2B5B95C32AD6328A7E8A16E61ABE461BED5493DE2D9600CEA279E8ED3012961F760402A4D7R8o5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B5C2B5B95C32AD63283678D16E61AB94018EF5792DE2D9600CEA279E8ED3012961F760402A3DFR8oFH" TargetMode="External"/><Relationship Id="rId20" Type="http://schemas.openxmlformats.org/officeDocument/2006/relationships/hyperlink" Target="consultantplus://offline/ref=398B5C2B5B95C32AD6328A7E8A16E61ABE461BED5493DE2D9600CEA279E8ED3012961F760402A4D7R8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B5C2B5B95C32AD6328A7E8A16E61ABF4F19EE5591DE2D9600CEA279E8ED3012961F760402A5DER8oCH" TargetMode="External"/><Relationship Id="rId11" Type="http://schemas.openxmlformats.org/officeDocument/2006/relationships/hyperlink" Target="consultantplus://offline/ref=398B5C2B5B95C32AD6328A7E8A16E61ABC461BED5296DE2D9600CEA279REo8H" TargetMode="External"/><Relationship Id="rId24" Type="http://schemas.openxmlformats.org/officeDocument/2006/relationships/hyperlink" Target="consultantplus://offline/ref=398B5C2B5B95C32AD6328F718916E61ABC431DE9579A83279E59C2A0R7oEH" TargetMode="External"/><Relationship Id="rId5" Type="http://schemas.openxmlformats.org/officeDocument/2006/relationships/hyperlink" Target="consultantplus://offline/ref=398B5C2B5B95C32AD6328A7E8A16E61ABE461BED5493DE2D9600CEA279E8ED3012961F760402A4D7R8oAH" TargetMode="External"/><Relationship Id="rId15" Type="http://schemas.openxmlformats.org/officeDocument/2006/relationships/hyperlink" Target="consultantplus://offline/ref=398B5C2B5B95C32AD6328A7E8A16E61ABC411DED5397DE2D9600CEA279REo8H" TargetMode="External"/><Relationship Id="rId23" Type="http://schemas.openxmlformats.org/officeDocument/2006/relationships/hyperlink" Target="consultantplus://offline/ref=398B5C2B5B95C32AD6328A7E8A16E61ABE461BED5493DE2D9600CEA279E8ED3012961F760402A4D7R8oAH" TargetMode="External"/><Relationship Id="rId10" Type="http://schemas.openxmlformats.org/officeDocument/2006/relationships/hyperlink" Target="consultantplus://offline/ref=398B5C2B5B95C32AD6328A7E8A16E61ABE461BED5493DE2D9600CEA279E8ED3012961F760402A4D7R8oAH" TargetMode="External"/><Relationship Id="rId19" Type="http://schemas.openxmlformats.org/officeDocument/2006/relationships/hyperlink" Target="consultantplus://offline/ref=398B5C2B5B95C32AD6328F718916E61ABC431DE9579A83279E59C2A0R7oEH" TargetMode="External"/><Relationship Id="rId4" Type="http://schemas.openxmlformats.org/officeDocument/2006/relationships/hyperlink" Target="consultantplus://offline/ref=398B5C2B5B95C32AD6328A7E8A16E61ABC4E11EC5090DE2D9600CEA279E8ED3012961F760402A4D7R8oBH" TargetMode="External"/><Relationship Id="rId9" Type="http://schemas.openxmlformats.org/officeDocument/2006/relationships/hyperlink" Target="consultantplus://offline/ref=398B5C2B5B95C32AD6328A7E8A16E61ABE461BED5493DE2D9600CEA279E8ED3012961F760402A4D7R8oAH" TargetMode="External"/><Relationship Id="rId14" Type="http://schemas.openxmlformats.org/officeDocument/2006/relationships/hyperlink" Target="consultantplus://offline/ref=398B5C2B5B95C32AD6328A7E8A16E61ABF461FEB5093DE2D9600CEA279REo8H" TargetMode="External"/><Relationship Id="rId22" Type="http://schemas.openxmlformats.org/officeDocument/2006/relationships/hyperlink" Target="consultantplus://offline/ref=398B5C2B5B95C32AD6328A7E8A16E61ABE461BED5493DE2D9600CEA279E8ED3012961F760402A4D7R8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4869</Words>
  <Characters>27759</Characters>
  <Application>Microsoft Office Word</Application>
  <DocSecurity>0</DocSecurity>
  <Lines>231</Lines>
  <Paragraphs>65</Paragraphs>
  <ScaleCrop>false</ScaleCrop>
  <Company>Управление Роскомнадзора по Ставропольскому краю</Company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</cp:revision>
  <dcterms:created xsi:type="dcterms:W3CDTF">2018-09-21T07:40:00Z</dcterms:created>
  <dcterms:modified xsi:type="dcterms:W3CDTF">2018-09-21T07:40:00Z</dcterms:modified>
</cp:coreProperties>
</file>