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79" w:rsidRPr="00F058DE" w:rsidRDefault="009D1F7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F058DE">
        <w:rPr>
          <w:rFonts w:ascii="Times New Roman" w:hAnsi="Times New Roman" w:cs="Times New Roman"/>
          <w:sz w:val="24"/>
          <w:szCs w:val="24"/>
        </w:rPr>
        <w:br/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Зарегистрировано в Минюсте России 30 октября 2014 г. N 34540</w:t>
      </w:r>
    </w:p>
    <w:p w:rsidR="009D1F79" w:rsidRPr="00F058DE" w:rsidRDefault="009D1F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МИНИСТЕРСТВО СВЯЗИ И МАССОВЫХ КОММУНИКАЦИЙ</w:t>
      </w:r>
    </w:p>
    <w:p w:rsidR="009D1F79" w:rsidRPr="00F058DE" w:rsidRDefault="009D1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D1F79" w:rsidRPr="00F058DE" w:rsidRDefault="009D1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ПРИКАЗ</w:t>
      </w:r>
    </w:p>
    <w:p w:rsidR="009D1F79" w:rsidRPr="00F058DE" w:rsidRDefault="009D1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от 26 августа 2014 г. N 258</w:t>
      </w:r>
    </w:p>
    <w:p w:rsidR="009D1F79" w:rsidRPr="00F058DE" w:rsidRDefault="009D1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ОБ УТВЕРЖДЕНИИ ТРЕБОВАНИЙ</w:t>
      </w:r>
    </w:p>
    <w:p w:rsidR="009D1F79" w:rsidRPr="00F058DE" w:rsidRDefault="009D1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К ПОРЯДКУ ВВОДА СЕТЕЙ ЭЛЕКТРОСВЯЗИ В ЭКСПЛУАТАЦИЮ</w:t>
      </w:r>
    </w:p>
    <w:p w:rsidR="009D1F79" w:rsidRPr="00F058DE" w:rsidRDefault="009D1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D1F79" w:rsidRPr="00F058DE" w:rsidRDefault="009D1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3CE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593CE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93CE3">
        <w:rPr>
          <w:rFonts w:ascii="Times New Roman" w:hAnsi="Times New Roman" w:cs="Times New Roman"/>
          <w:sz w:val="24"/>
          <w:szCs w:val="24"/>
        </w:rPr>
        <w:t xml:space="preserve"> Минкомсвязи России от 20.10.2015 N 412)</w:t>
      </w:r>
    </w:p>
    <w:p w:rsidR="009D1F79" w:rsidRPr="00F058DE" w:rsidRDefault="009D1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8DE">
        <w:rPr>
          <w:rFonts w:ascii="Times New Roman" w:hAnsi="Times New Roman" w:cs="Times New Roman"/>
          <w:sz w:val="24"/>
          <w:szCs w:val="24"/>
        </w:rPr>
        <w:t xml:space="preserve">В целях реализации требований </w:t>
      </w:r>
      <w:hyperlink r:id="rId6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статей 12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46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N 10, ст. 1069; N 31, ст. 3431, ст. 3452; 2007, N 1, ст. 8; N 7, ст. 835; 2008, N 18, ст. 1941; 2009, N 29, ст. 3625; 2010, N 7, ст. 705; N 15, ст. 1737; N 27, ст. 3408; N 31, ст. 4190; 2011, N 7, ст. 901;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N 9, ст. 1205; N 25, ст. 3535; N 27, ст. 3873, ст. 3880; N 29, ст. 4284, ст. 4291; N 30, ст. 4590; N 45, ст. 6333; N 49, ст. 7061; N 50, ст. 7351, ст. 7366; 2012, N 31, ст. 4322, ст. 4328; N 53, ст. 7578; 2013, N 19, ст. 2326;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N 27, ст. 3450; N 43, ст. 5451; N 44, ст. 6463; N 49, ст. 6339, ст. 6347; N 52, ст. 6961; 2014, N 6, ст. 560; N 14, ст. 1552; N 19, ст. 2302; N 26, ст. 3366, ст. 3377;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 xml:space="preserve">N 30, ст. 4229), а также требований </w:t>
      </w:r>
      <w:hyperlink r:id="rId8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пункта 10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Правил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назначения, утвержденных Постановлением Правительства Российской Федерации от 22 февраля 2006 г. N 103 (Собрание законодательства Российской Федерации, 2006, N 9, ст. 1021; 2009, N 12, ст. 1429;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2012, N 17, ст. 2007), приказываю:</w:t>
      </w:r>
      <w:proofErr w:type="gramEnd"/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4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к порядку ввода сетей электросвязи в эксплуатацию.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2. Признать утратившими силу </w:t>
      </w:r>
      <w:hyperlink r:id="rId9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связи и информатизации от 09.09.2002 N 113 "Об утверждении Правил ввода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 xml:space="preserve">эксплуатацию сооружений связи" (зарегистрирован в Министерстве юстиции Российской Федерации 17 сентября 2002 г., регистрационный N 3804), </w:t>
      </w:r>
      <w:hyperlink r:id="rId10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Российской Федерации от 06.11.2009 N 146 "Об утверждении Порядка представления операторами связи информации о технологических возможностях своих сетей связи, перспективах их развития, средствах и линиях связи, условиях оказания услуг связи, а также о применяемых тарифах и расчетных таксах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>" (зарегистрирован в Министерстве юстиции Российской Федерации 11 декабря 2009 г., регистрационный N 15549).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2015 года.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4. Направить настоящий приказ на государственную регистрацию в Министерство юстиции Российской Федерации.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Министр</w:t>
      </w:r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Н.А.НИКИФОРОВ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Утверждены</w:t>
      </w:r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приказом Министерства связи</w:t>
      </w:r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от 26.08.2014 N 258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F058DE">
        <w:rPr>
          <w:rFonts w:ascii="Times New Roman" w:hAnsi="Times New Roman" w:cs="Times New Roman"/>
          <w:sz w:val="24"/>
          <w:szCs w:val="24"/>
        </w:rPr>
        <w:t>ТРЕБОВАНИЯ</w:t>
      </w:r>
    </w:p>
    <w:p w:rsidR="009D1F79" w:rsidRPr="00F058DE" w:rsidRDefault="009D1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К ПОРЯДКУ ВВОДА СЕТЕЙ ЭЛЕКТРОСВЯЗИ В ЭКСПЛУАТАЦИЮ</w:t>
      </w:r>
    </w:p>
    <w:p w:rsidR="009D1F79" w:rsidRPr="00F058DE" w:rsidRDefault="009D1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D1F79" w:rsidRPr="00F058DE" w:rsidRDefault="009D1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Минкомсвязи России от 20.10.2015 N 412)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1. Требования к порядку ввода сетей электросвязи в эксплуатацию (далее - Требования) распространяются на сети электросвязи, входящие в сеть связи общего пользования.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Настоящие Требования не распространяются на ввод в эксплуатацию физических цепей и сооружений связи, включая линейно-кабельные сооружения связи.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2. Сеть электросвязи вводится в эксплуатацию в целом или отдельными фрагментами, которыми в целях Требований являются части сети электросвязи, образованные средством (средствами) связи и (или) линией (линиями) связи и единовременно вводимые в эксплуатацию.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Состав вводимой в эксплуатацию сети электросвязи или фрагмента сети электросвязи определяется оператором связи.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3. Операторы связи один раз в год, не позднее 1 марта, представляют по запросу Федерального агентства связи (далее - Россвязь) информацию о технологических возможностях сетей связи, перспективах их развития, средствах и линиях связи по состоянию на 31 декабря истекшего календарного года в соответствии с </w:t>
      </w:r>
      <w:hyperlink w:anchor="P138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Приложением 1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к Требованиям.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Минкомсвязи России от 20.10.2015 N 412)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Россвязь обеспечивает доступ к информации, указанной в </w:t>
      </w:r>
      <w:hyperlink w:anchor="P138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к Требованиям, Министерству связи и массовых коммуникаций Российской Федерации, Федеральной службе по надзору в сфере связи, информационных технологий и массовых коммуникаций (далее - Роскомнадзор), а также уполномоченным государственным органам, осуществляющим оперативно-розыскную деятельность, с использованием системы межведомственного электронного взаимодействия.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II. Порядок ввода сетей электросвязи в эксплуатацию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4. В случае создания сети электросвязи (фрагмента сети электросвязи) на территории нескольких субъектов Российской Федерации оператор связи письменно уведомляет Роскомнадзор о начале работ.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Назначение территориального органа Роскомнадзора головным по вводу сети электросвязи (фрагмента сети электросвязи) в эксплуатацию осуществляется Руководителем Роскомнадзора или лицом, исполняющим его обязанности.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5. В уведомлении о начале работ указываются: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а) сведения об операторе связи: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 юридического лица - для юридического лица;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(при наличии), место жительства, реквизиты основного документа, удостоверяющего личность - для индивидуального предпринимателя;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б) перечень наименований услуг связи, оказание которых будет осуществляться с использованием вводимой в эксплуатацию сети электросвязи (фрагмента сети электросвязи) &lt;1&gt;;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февраля 2005 г. N 87 "Об утверждении перечня наименований услуг связи, вносимых в лицензии, и перечней лицензионных условий" (Собрание законодательства Российской Федерации, 28.02.2005, N 9, ст. 719; 09.01.2006, N 2, ст. 202; 17.09.2007, N 38, ст. 4552; 28.01.2008, N 4, ст. 275).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в) реквизиты (дата выдачи и номер) лицензии (лицензий) на осуществление соответствующего вида деятельности в области оказания услуг 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г) схема построения вводимой в эксплуатацию сети электросвязи (фрагмента сети электросвязи) с указанием на ней места размещения средств связи и линий связи, которая прилагается к уведомлению;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8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>) наличие или отсутствие радиоэлектронных сре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>оставе сети электросвязи (фрагмента сети электросвязи);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е) предполагаемый срок завершения работ.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6. Ввод в эксплуатацию сети электросвязи (фрагмента сети электросвязи) осуществляется комиссией по вводу сети электросвязи (фрагмента сети электросвязи) в эксплуатацию (далее - Комиссия) и оформляется актом о вводе сети электросвязи (фрагмента сети электросвязи) в эксплуатацию (далее - Акт). Рекомендуемый образец Акта приведен в </w:t>
      </w:r>
      <w:hyperlink w:anchor="P332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к Требованиям.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7. Состав Комиссии и порядок ее работы определяются оператором связи.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F058DE">
        <w:rPr>
          <w:rFonts w:ascii="Times New Roman" w:hAnsi="Times New Roman" w:cs="Times New Roman"/>
          <w:sz w:val="24"/>
          <w:szCs w:val="24"/>
        </w:rPr>
        <w:t>8. Участие представителей Роскомнадзора в Комиссии требуется для следующих сетей электросвязи (фрагментов сетей электросвязи):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а) сети (фрагменты сети) междугородной и международной телефонной 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б) сети (фрагменты сети) фиксированной 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зоновой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 xml:space="preserve"> телефонной 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в) сети (фрагменты сети) местной телефонной связи проектной емкостью 3 000 номеров и выше;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г) сети (фрагменты сети) подвижной радиосвязи, за исключением базовых станций, ретрансляторов и контроллеров базовых станций сетей подвижной радиосвязи;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8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>) сети (фрагменты сети) подвижной радиотелефонной связи, за исключением базовых станций, ретрансляторов,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е) сети (фрагменты сети) подвижной спутниковой радиосвязи;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ж) сети (фрагменты сети) передачи данных проектной скоростью передачи данных 10 Гбит/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8D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>) сети связи (фрагменты сети связи) для распространения программ телевизионного вещания и радиовещания, за исключением распределительных систем кабельного телевизионного вещания проектной емкостью до 2500 абонентских подключений;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и) системы распределения программ телевидения (MMDS);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к) узлы обслуживания вызовов экстренных оперативных служб;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л) телевизионные и радиовещательные передающие станции всех типов мощностью 500 Вт и выше.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9. Представители территориального органа Роскомнадзора в приемочной комиссии определяются руководителем территориального органа Роскомнадзора, на подведомственной территории которого размещается сеть электросвязи (фрагмент сети электросвязи).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В случае размещения сети электросвязи (фрагмента сети электросвязи) на </w:t>
      </w:r>
      <w:r w:rsidRPr="00F058DE">
        <w:rPr>
          <w:rFonts w:ascii="Times New Roman" w:hAnsi="Times New Roman" w:cs="Times New Roman"/>
          <w:sz w:val="24"/>
          <w:szCs w:val="24"/>
        </w:rPr>
        <w:lastRenderedPageBreak/>
        <w:t>территории нескольких субъектов Российской Федерации общая координация работ представителей территориальных органов Роскомнадзора возлагается на руководителя территориального органа Роскомнадзора, назначенного головным по вводу сети электросвязи (фрагмента сети электросвязи) в эксплуатацию.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При вводе в эксплуатацию сетей электросвязи (фрагментов сети электросвязи), указанных в </w:t>
      </w:r>
      <w:hyperlink w:anchor="P67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Требований, оператор связи уведомляет территориальный орган Роскомнадзора о формировании Комиссии.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После получения уведомления о формировании Комиссии руководитель территориального органа Роскомнадзора в течение 5 (пяти) рабочих дней сообщает оператору связи об участии в работе Комиссии с указанием фамилии, имени, отчества (при наличии) представителя территориального органа Роскомнадзора.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F058DE">
        <w:rPr>
          <w:rFonts w:ascii="Times New Roman" w:hAnsi="Times New Roman" w:cs="Times New Roman"/>
          <w:sz w:val="24"/>
          <w:szCs w:val="24"/>
        </w:rPr>
        <w:t>10. В Комиссии рассматриваются следующие документы: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а) проектная документация на вводимую в эксплуатацию сеть электросвязи (фрагмент сети электросвязи).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 xml:space="preserve">Для сетей электросвязи (фрагментов сети электросвязи), не указанных в </w:t>
      </w:r>
      <w:hyperlink w:anchor="P67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Требований, допускается использовать типовые проекты или заводские инструкции (техническую документацию производителя оборудования) и утвержденную оператором связи схему соединений и спецификацию сети электросвязи (фрагмента сети электросвязи), содержащие сведения о назначении, составе средств связи, условиях эксплуатации и технических характеристиках сети электросвязи (фрагмента сети электросвязи);</w:t>
      </w:r>
      <w:proofErr w:type="gramEnd"/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б) копии свидетельств о регистрации радиоэлектронных средств (при наличии радиоэлектронных средств);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в) копии договоров о присоединении к другим сетям электросвязи;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г) копии документов, подтверждающие выделение ресурсов нумерации;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8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>) перечень используемых средств связи с указанием наименования типа и номера сертификата соответствия на средства связи или декларации о соответствии средств 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 w:rsidRPr="00F058DE">
        <w:rPr>
          <w:rFonts w:ascii="Times New Roman" w:hAnsi="Times New Roman" w:cs="Times New Roman"/>
          <w:sz w:val="24"/>
          <w:szCs w:val="24"/>
        </w:rPr>
        <w:t>е) акт ввода в эксплуатацию технических сре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я проведения оперативно-розыскных мероприятий на вводимой в эксплуатацию сети электросвязи (фрагменте сети электросвязи). Допускается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по согласованию с органом федеральной службы безопасности вместо акта ввода в эксплуатацию технических средств для проведения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оперативно-розыскных мероприятий направление утвержденного плана по внедрению технических средств для проведения оперативно-розыскных мероприятий (далее - план мероприятий) на вводимой в эксплуатацию сети электросвязи (фрагменте сети электросвязи). В этом случае направляется также письменное подтверждение выполнения оператором связи утвержденного плана мероприятий на дату представления его в Комиссию, подписанное руководителем территориального управления федеральной службы безопасности на бумажном носителе в свободной форме.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8DE">
        <w:rPr>
          <w:rFonts w:ascii="Times New Roman" w:hAnsi="Times New Roman" w:cs="Times New Roman"/>
          <w:sz w:val="24"/>
          <w:szCs w:val="24"/>
        </w:rPr>
        <w:t xml:space="preserve">При использовании в составе вводимой в эксплуатацию сети электросвязи (фрагменте сети электросвязи) комбинированного узла связи, выполняющего функции узла связи сети междугородной и международной телефонной связи, в Комиссию направляются акты ввода в эксплуатацию технических средств для проведения 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оперативно-разыскных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 xml:space="preserve"> мероприятий на вводимой в эксплуатацию сети электросвязи (фрагменте сети электросвязи) или, по согласованию с органом федеральной службы безопасности, планы мероприятий на вводимой в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 xml:space="preserve">эксплуатацию сети электросвязи (фрагменте сети электросвязи), утвержденные уполномоченными подразделениями органа федеральной службы безопасности, осуществляющими взаимодействие с оператором связи при предоставлении услуг междугородной и международной телефонной связи, определяемыми в соответствии с </w:t>
      </w:r>
      <w:hyperlink r:id="rId14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взаимодействия операторов связи с уполномоченными государственными органами, осуществляющими 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оперативно-разыскную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 xml:space="preserve"> деятельность &lt;1&gt;.</w:t>
      </w:r>
      <w:proofErr w:type="gramEnd"/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Минкомсвязи России от 20.10.2015 N 412)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8DE">
        <w:rPr>
          <w:rFonts w:ascii="Times New Roman" w:hAnsi="Times New Roman" w:cs="Times New Roman"/>
          <w:sz w:val="24"/>
          <w:szCs w:val="24"/>
        </w:rPr>
        <w:lastRenderedPageBreak/>
        <w:t xml:space="preserve">&lt;1&gt; </w:t>
      </w:r>
      <w:hyperlink r:id="rId16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2005 г. N 538 "Об утверждении Правил взаимодействия операторов связи с уполномоченными государственными органами, осуществляющими 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оперативно-разыскную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 xml:space="preserve"> деятельность" (Собрание законодательства Российской Федерации, 05.09.2005, N 36, ст. 3704; 26.11.2007, N 48 (2 ч.), ст. 6010; 20.10.2008, N 42, ст. 4832; 15.04.2013, N 15, ст. 1804).</w:t>
      </w:r>
      <w:proofErr w:type="gramEnd"/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7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Минкомсвязи России от 20.10.2015 N 412)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11. Комиссия изучает и анализирует документы, указанные в </w:t>
      </w:r>
      <w:hyperlink w:anchor="P83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Требований, оценивает соответствие сети электросвязи (фрагмента сети электросвязи) указанным документам и ее готовность к оказанию услуг связи.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12. Акт подписывается всеми членами Комиссии и утверждается должностным лицом оператора связи, назначившим Комиссию.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Акт может быть утвержден при наличии подписей (виз) всех членов Комиссии.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При налич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>тдельных членов Комиссии обоснованных возражений, они должны быть рассмотрены до утверждения Акта.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8DE">
        <w:rPr>
          <w:rFonts w:ascii="Times New Roman" w:hAnsi="Times New Roman" w:cs="Times New Roman"/>
          <w:sz w:val="24"/>
          <w:szCs w:val="24"/>
        </w:rPr>
        <w:t>Мотивированное заключение с обоснованием невозможности принятия в эксплуатацию сети электросвязи (фрагмента сети электросвязи), имеющее ссылки на нормативные правовые акты Российской Федерации, направляется членом Комиссии, имеющим возражения, должностному лицу оператора связи, назначившему Комиссию, в течение 10 (десяти) рабочих дней со дня, назначенного Комиссией для приемки сети электросвязи (фрагмента сети электросвязи) в эксплуатацию.</w:t>
      </w:r>
      <w:proofErr w:type="gramEnd"/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После поступления мотивированного заключения оператор связи определяет меры к устранению выявленных недостатков и назначает новую дату повторной приемки в эксплуатацию сети электросвязи (фрагмента сети электросвязи).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13. Датой ввода в эксплуатацию сети электросвязи (фрагмента сети электросвязи) считается дата утверждения Акта.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14. Оператор связи в течение 10 рабочих дней после ввода в эксплуатацию сети электросвязи (фрагмента сети электросвязи) уведомляет о вводе в эксплуатацию соответствующий территориальный орган Роскомнадзора, на подведомственной территории которого размещается эта сеть электросвязи (фрагмент сети электросвязи), путем направления уведомления о вводе в эксплуатацию.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15. В уведомлении о вводе в эксплуатацию указываются: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а) сведения о заявителе: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 юридического лица - для юридического лица;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фамилия, имя, отчество (при наличии), место жительства, реквизиты основного документа, удостоверяющего личность - для индивидуального предпринимателя;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б) перечень наименований услуг связи, оказание которых будет осуществляться с использованием вводимой в эксплуатацию сети электросвязи (фрагмента сети электросвязи) &lt;1&gt;;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февраля 2005 г. N 87 "Об утверждении перечня наименований услуг связи, вносимых в лицензии, и перечней лицензионных условий" (Собрание законодательства Российской Федерации, 28.02.2005, N 9, ст. 719; 09.01.2006, N 2, ст. 202; 17.09.2007, N 38, ст. 4552; 28.01.2008, N 4, ст. 275).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в) реквизиты (дата выдачи и номер) лицензии (лицензий) на осуществление соответствующего вида деятельности в области оказания услуг связи.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16. К уведомлению о вводе в эксплуатацию прилагаются: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а) копия утвержденного акта о вводе в эксплуатацию сети электросвязи (фрагмента сети электросвязи);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r w:rsidRPr="00F058DE">
        <w:rPr>
          <w:rFonts w:ascii="Times New Roman" w:hAnsi="Times New Roman" w:cs="Times New Roman"/>
          <w:sz w:val="24"/>
          <w:szCs w:val="24"/>
        </w:rPr>
        <w:t>б) копии свидетельств о регистрации радиоэлектронных средств (при наличии радиоэлектронных средств);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lastRenderedPageBreak/>
        <w:t>в) схема построения сети электросвязи (фрагмента сети электросвязи) с указанием на ней: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узлов и линий 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точек присоединения к другим сетям электросвязи;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перечня и состава средств связи, образующих точки присоединения сети электросвязи, с указанием их монтированной емкости и применяемых технологий;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0"/>
      <w:bookmarkEnd w:id="5"/>
      <w:r w:rsidRPr="00F058DE">
        <w:rPr>
          <w:rFonts w:ascii="Times New Roman" w:hAnsi="Times New Roman" w:cs="Times New Roman"/>
          <w:sz w:val="24"/>
          <w:szCs w:val="24"/>
        </w:rPr>
        <w:t>г) копии договоров о присоединении к другим сетям электросвязи;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8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>) копии документов, подтверждающих выделение ресурса нумерации;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е) перечень используемых средств связи с указанием наименования типа и номера сертификата соответствия на средства связи или декларации о соответствии средства 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3"/>
      <w:bookmarkEnd w:id="6"/>
      <w:r w:rsidRPr="00F058DE">
        <w:rPr>
          <w:rFonts w:ascii="Times New Roman" w:hAnsi="Times New Roman" w:cs="Times New Roman"/>
          <w:sz w:val="24"/>
          <w:szCs w:val="24"/>
        </w:rPr>
        <w:t xml:space="preserve">ж) документы, указанные в </w:t>
      </w:r>
      <w:hyperlink w:anchor="P89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10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Предоставление документов, указанных в </w:t>
      </w:r>
      <w:hyperlink w:anchor="P115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0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3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"ж"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настоящего пункта Требований, территориальному органу Роскомнадзора, представитель которого являлся членом Комиссии, не требуется.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17. В случае изменения собственника или иного владельца ранее введенной в эксплуатацию сети электросвязи (фрагмента сети электросвязи), если при этом места размещения средств и линий связи, их состав и характеристики не изменились, повторного ввода сети электросвязи (фрагмента сети электросвязи) не требуется.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Новый собственник (владелец) направляет в территориальный орган Роскомнадзора, на подведомственной территории которого находится данная сеть электросвязи (фрагмент сети электросвязи), уведомление с информацией о смене собственника (владельца) с приложением копий документов, подтверждающих ввод сети электросвязи и (или) фрагментов сети электросвязи в эксплуатацию, а также переход права собственности (владения).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к Требованиям к порядку ввода сетей</w:t>
      </w:r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электросвязи в эксплуатацию,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Приказом Минкомсвязи России</w:t>
      </w:r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от ____________ N ____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38"/>
      <w:bookmarkEnd w:id="7"/>
      <w:r w:rsidRPr="00F058DE">
        <w:rPr>
          <w:rFonts w:ascii="Times New Roman" w:hAnsi="Times New Roman" w:cs="Times New Roman"/>
          <w:sz w:val="24"/>
          <w:szCs w:val="24"/>
        </w:rPr>
        <w:t>ИНФОРМАЦИЯ</w:t>
      </w:r>
    </w:p>
    <w:p w:rsidR="009D1F79" w:rsidRPr="00F058DE" w:rsidRDefault="009D1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О ТЕХНОЛОГИЧЕСКИХ ВОЗМОЖНОСТЯХ СЕТЕЙ СВЯЗИ, ПЕРСПЕКТИВАХ</w:t>
      </w:r>
    </w:p>
    <w:p w:rsidR="009D1F79" w:rsidRPr="00F058DE" w:rsidRDefault="009D1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ИХ РАЗВИТИЯ,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И ЛИНИЯХ СВЯЗИ</w:t>
      </w:r>
    </w:p>
    <w:p w:rsidR="009D1F79" w:rsidRPr="00F058DE" w:rsidRDefault="009D1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D1F79" w:rsidRPr="00F058DE" w:rsidRDefault="009D1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Минкомсвязи России от 20.10.2015 N 412)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1. Информацию о сети и услугах связи операторы связи представляют в Россвязь на бумажных носителях почтовым отправлением или в виде электронного документа,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подписанного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через личный кабинет на сайте 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Россвязи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>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Информацию по </w:t>
      </w:r>
      <w:hyperlink w:anchor="P176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пунктам 6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86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операторы связи представляют в Россвязь в виде электронного документа на съемных носителях (компакт-диски, 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флеш-карты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>).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Минкомсвязи России от 20.10.2015 N 412)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В случае если за прошедший календарный год информация о сети и услугах связи не изменялась и развитие сети связи на текущий год не планируется, оператор связи представляет информацию об отсутствии изменений.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lastRenderedPageBreak/>
        <w:t>2. В состав информации о сети и услугах связи включаются следующие сведения: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наименование (фирменное наименование), организационно-правовая форма, место нахождения юридического лица, почтовый адрес юридического лица, ИНН юридического лица, контактный номер телефона ответственного за подготовку информации, его фамилия, имя, отчество (при наличии) - для юридического лица;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фамилия, имя, отчество (при наличии), место жительства, данные документа, удостоверяющего личность индивидуального предпринимателя, контактный номер телефона - для индивидуального предпринимателя;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о технологических возможностях сети 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о перспективах развития сети связи на текущий год;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о средствах связи и линиях связи, используемых в сети 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о зоне обслуживания сети подвижной радиотелефонной связи,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в виде графической и текстовой информации;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1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Минкомсвязи России от 20.10.2015 N 412)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о перечне адресов в формате федеральной информационной адресной системы, в которых оператор связи оказывает или имеет техническую возможность оказания телематических услуг связи.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2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Минкомсвязи России от 20.10.2015 N 412)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3. Сведения о технологических возможностях сети связи содержат: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а) схему организации связи, на которой должно быть отражено размещение средств связи и линий связи, а также присоединение ее к другим сетям связи.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На схеме организации связи обозначается территориальное размещение: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узлов 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центральных земных станций, управляющих сетью спутниковой связи, и станций, обеспечивающих взаимодействие сети спутниковой связи с сетью связи общего пользования;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станций и подстанций сети телеграфной 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линий 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присоединения к другим сетям связи с указанием взаимодействующих сетей;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б) описание (справка) системы синхронизации сети электросвязи;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в) описание (справка) системы сигнализации сети электросвязи;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г) описание (справка) системы управления сетью электросвязи;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8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 xml:space="preserve">) перечень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услуг связи (наименования услуг приводятся в соответствии с правилами оказания услуг связи).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Допускается представление нескольких (отдельных) схем сети связи, которая используется для оказания различных услуг связи.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Описание технологических возможностей сети связи включает в себя информацию об оказываемых услугах связи, услугах присоединения и услугах по пропуску трафика, о монтированной емкости сети связи, о наличии свободных ресурсов, о типах узлов связи, значениях их монтированной емкости и применяемых технологиях.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4. Информация о перспективах развития сети связи на текущий год содержит сведения о планируемых оператором связи работах по реконструкции и развитию сети связи.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5. Информация о средствах связи и линиях связи, используемых в сети связи, содержит: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перечень типов средств связи;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сведения о собственных линиях связи с указанием их типа (кабельная, радиорелейная, спутниковая и иные), пропускной способности, протяженности, применяемом типе оборудования.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6"/>
      <w:bookmarkEnd w:id="8"/>
      <w:r w:rsidRPr="00F058DE">
        <w:rPr>
          <w:rFonts w:ascii="Times New Roman" w:hAnsi="Times New Roman" w:cs="Times New Roman"/>
          <w:sz w:val="24"/>
          <w:szCs w:val="24"/>
        </w:rPr>
        <w:t>6. Сведения о зоне обслуживания сетей подвижной радиотелефонной связи представляются в виде графической и текстовой информации.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6.1. Графическая информация о зоне обслуживания сети подвижной </w:t>
      </w:r>
      <w:r w:rsidRPr="00F058DE">
        <w:rPr>
          <w:rFonts w:ascii="Times New Roman" w:hAnsi="Times New Roman" w:cs="Times New Roman"/>
          <w:sz w:val="24"/>
          <w:szCs w:val="24"/>
        </w:rPr>
        <w:lastRenderedPageBreak/>
        <w:t xml:space="preserve">радиотелефонной связи предоставляется в виде файла формата обмена данными 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Мапинфо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 xml:space="preserve"> MID (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MapInfo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>) с расширением .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mid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 xml:space="preserve"> и содержит раздел служебной информации и раздел географических данных.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В разделе служебной информации должна быть приведена информация в закодированном виде, необходимая для распознавания файла. Описание способа кодирования служебной информации приведено в Таблице 1.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Таблица 1. Способ кодирования служебной информации</w:t>
      </w:r>
    </w:p>
    <w:p w:rsidR="009D1F79" w:rsidRPr="00F058DE" w:rsidRDefault="009D1F79">
      <w:pPr>
        <w:rPr>
          <w:rFonts w:ascii="Times New Roman" w:hAnsi="Times New Roman" w:cs="Times New Roman"/>
          <w:sz w:val="24"/>
          <w:szCs w:val="24"/>
        </w:rPr>
        <w:sectPr w:rsidR="009D1F79" w:rsidRPr="00F058DE" w:rsidSect="002D3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4"/>
        <w:gridCol w:w="2251"/>
        <w:gridCol w:w="1258"/>
        <w:gridCol w:w="3288"/>
      </w:tblGrid>
      <w:tr w:rsidR="009D1F79" w:rsidRPr="00F058DE">
        <w:tc>
          <w:tcPr>
            <w:tcW w:w="2794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251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Кодируемое значение</w:t>
            </w:r>
          </w:p>
        </w:tc>
        <w:tc>
          <w:tcPr>
            <w:tcW w:w="1258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Номер строки в файле</w:t>
            </w:r>
          </w:p>
        </w:tc>
        <w:tc>
          <w:tcPr>
            <w:tcW w:w="3288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Итоговый вид (закодированное значение) в файле</w:t>
            </w:r>
          </w:p>
        </w:tc>
      </w:tr>
      <w:tr w:rsidR="009D1F79" w:rsidRPr="00F058DE">
        <w:tc>
          <w:tcPr>
            <w:tcW w:w="2794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Версия файла</w:t>
            </w:r>
          </w:p>
        </w:tc>
        <w:tc>
          <w:tcPr>
            <w:tcW w:w="2251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8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Version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9D1F79" w:rsidRPr="00F058DE">
        <w:tc>
          <w:tcPr>
            <w:tcW w:w="2794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Название кодировки набора символов</w:t>
            </w:r>
          </w:p>
        </w:tc>
        <w:tc>
          <w:tcPr>
            <w:tcW w:w="2251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Кириллица OC WINDOWS</w:t>
            </w:r>
          </w:p>
        </w:tc>
        <w:tc>
          <w:tcPr>
            <w:tcW w:w="1258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Charset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WindowsCyrillic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D1F79" w:rsidRPr="00F058DE">
        <w:tc>
          <w:tcPr>
            <w:tcW w:w="2794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Символ, использующийся в качестве разделителя</w:t>
            </w:r>
          </w:p>
        </w:tc>
        <w:tc>
          <w:tcPr>
            <w:tcW w:w="2251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,(запятая)</w:t>
            </w:r>
          </w:p>
        </w:tc>
        <w:tc>
          <w:tcPr>
            <w:tcW w:w="1258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Delimiter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 ","</w:t>
            </w:r>
          </w:p>
        </w:tc>
      </w:tr>
      <w:tr w:rsidR="009D1F79" w:rsidRPr="00F058DE">
        <w:tc>
          <w:tcPr>
            <w:tcW w:w="2794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Координатная система</w:t>
            </w:r>
          </w:p>
        </w:tc>
        <w:tc>
          <w:tcPr>
            <w:tcW w:w="2251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Система представления координат в виде: "&lt;долгота&gt; &lt;широта&gt;"; целая и дробная часть задана через точку</w:t>
            </w:r>
          </w:p>
        </w:tc>
        <w:tc>
          <w:tcPr>
            <w:tcW w:w="1258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CoordSys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Earth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Projection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 1, 104</w:t>
            </w:r>
          </w:p>
        </w:tc>
      </w:tr>
      <w:tr w:rsidR="009D1F79" w:rsidRPr="00F058DE">
        <w:tc>
          <w:tcPr>
            <w:tcW w:w="2794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Количество столбцов</w:t>
            </w:r>
          </w:p>
        </w:tc>
        <w:tc>
          <w:tcPr>
            <w:tcW w:w="2251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Columns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9D1F79" w:rsidRPr="00F058DE">
        <w:tc>
          <w:tcPr>
            <w:tcW w:w="2794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Наименование и тип данных первого столбца</w:t>
            </w:r>
          </w:p>
        </w:tc>
        <w:tc>
          <w:tcPr>
            <w:tcW w:w="2251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- </w:t>
            </w: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Float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Тип данных - дробное число.</w:t>
            </w:r>
          </w:p>
        </w:tc>
        <w:tc>
          <w:tcPr>
            <w:tcW w:w="1258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Float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Float</w:t>
            </w:r>
            <w:proofErr w:type="spellEnd"/>
          </w:p>
        </w:tc>
      </w:tr>
      <w:tr w:rsidR="009D1F79" w:rsidRPr="00F058DE">
        <w:tc>
          <w:tcPr>
            <w:tcW w:w="2794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Наименование и тип данных второго столбца</w:t>
            </w:r>
          </w:p>
        </w:tc>
        <w:tc>
          <w:tcPr>
            <w:tcW w:w="2251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- </w:t>
            </w: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Тип данных - символьное поле длиной 200 </w:t>
            </w:r>
            <w:r w:rsidRPr="00F0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символов</w:t>
            </w:r>
          </w:p>
        </w:tc>
        <w:tc>
          <w:tcPr>
            <w:tcW w:w="1258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Char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(200)</w:t>
            </w:r>
          </w:p>
        </w:tc>
      </w:tr>
    </w:tbl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Описание способа кодирования информации, содержащейся в разделе географических данных, приведено в Таблице 2.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Таблица 2. Способ кодирования географических данных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8"/>
        <w:gridCol w:w="1685"/>
        <w:gridCol w:w="1603"/>
        <w:gridCol w:w="3515"/>
      </w:tblGrid>
      <w:tr w:rsidR="009D1F79" w:rsidRPr="00F058DE">
        <w:tc>
          <w:tcPr>
            <w:tcW w:w="2798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685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Кодируемое значение</w:t>
            </w:r>
          </w:p>
        </w:tc>
        <w:tc>
          <w:tcPr>
            <w:tcW w:w="1603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Номер строки в файле</w:t>
            </w:r>
          </w:p>
        </w:tc>
        <w:tc>
          <w:tcPr>
            <w:tcW w:w="3515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Итоговый вид (закодированное значение) в файле</w:t>
            </w:r>
          </w:p>
        </w:tc>
      </w:tr>
      <w:tr w:rsidR="009D1F79" w:rsidRPr="00F058DE">
        <w:tc>
          <w:tcPr>
            <w:tcW w:w="2798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Обозначение начала раздела географических данных</w:t>
            </w:r>
          </w:p>
        </w:tc>
        <w:tc>
          <w:tcPr>
            <w:tcW w:w="1685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1603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</w:tr>
      <w:tr w:rsidR="009D1F79" w:rsidRPr="00F058DE">
        <w:tc>
          <w:tcPr>
            <w:tcW w:w="2798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Тип графической информации, содержащейся в разделе географических данных, и количество полигонов, содержащееся в раздела географических данных</w:t>
            </w:r>
          </w:p>
        </w:tc>
        <w:tc>
          <w:tcPr>
            <w:tcW w:w="1685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Тип область - Область; Количество - Пример: 67</w:t>
            </w:r>
          </w:p>
        </w:tc>
        <w:tc>
          <w:tcPr>
            <w:tcW w:w="1603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  <w:tr w:rsidR="009D1F79" w:rsidRPr="00F058DE">
        <w:tc>
          <w:tcPr>
            <w:tcW w:w="2798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Количество вершин по каждому полигону</w:t>
            </w:r>
          </w:p>
        </w:tc>
        <w:tc>
          <w:tcPr>
            <w:tcW w:w="1685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Пример: 19</w:t>
            </w:r>
          </w:p>
        </w:tc>
        <w:tc>
          <w:tcPr>
            <w:tcW w:w="1603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Первая строка каждого полигона</w:t>
            </w:r>
          </w:p>
        </w:tc>
        <w:tc>
          <w:tcPr>
            <w:tcW w:w="3515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1F79" w:rsidRPr="00F058DE">
        <w:tc>
          <w:tcPr>
            <w:tcW w:w="2798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Перечень координат вершин по каждому полигону покрытия</w:t>
            </w:r>
          </w:p>
        </w:tc>
        <w:tc>
          <w:tcPr>
            <w:tcW w:w="1685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Перечень координат вершин полигона в формате "&lt;долгота&gt; &lt;широта&gt;".</w:t>
            </w:r>
          </w:p>
        </w:tc>
        <w:tc>
          <w:tcPr>
            <w:tcW w:w="1603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В каждой строке одна вершина</w:t>
            </w:r>
          </w:p>
        </w:tc>
        <w:tc>
          <w:tcPr>
            <w:tcW w:w="3515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Для каждой вершины координаты в формате "&lt;долгота&gt; &lt;широта&gt;". Долгота и широта разделены пробелом, координаты каждой вершины указаны в отдельной строке.</w:t>
            </w:r>
          </w:p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Примеры:</w:t>
            </w:r>
          </w:p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50.189565 56.359741</w:t>
            </w:r>
          </w:p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50.205742 56.359846</w:t>
            </w:r>
          </w:p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50.205835 56.355356</w:t>
            </w:r>
          </w:p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50.238185 56.355559</w:t>
            </w:r>
          </w:p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50.238274 56.351069</w:t>
            </w:r>
          </w:p>
        </w:tc>
      </w:tr>
      <w:tr w:rsidR="009D1F79" w:rsidRPr="00F058DE">
        <w:tc>
          <w:tcPr>
            <w:tcW w:w="2798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Координаты </w:t>
            </w: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центроида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графической информации, содержащейся в разделе данных</w:t>
            </w:r>
          </w:p>
        </w:tc>
        <w:tc>
          <w:tcPr>
            <w:tcW w:w="1685" w:type="dxa"/>
          </w:tcPr>
          <w:p w:rsidR="009D1F79" w:rsidRPr="00F058DE" w:rsidRDefault="009D1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центроида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"&lt;долгота&gt; &lt;широта&gt;".</w:t>
            </w:r>
          </w:p>
        </w:tc>
        <w:tc>
          <w:tcPr>
            <w:tcW w:w="1603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Следующая</w:t>
            </w:r>
            <w:proofErr w:type="gram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 за строкой с кодом штриховки</w:t>
            </w:r>
          </w:p>
        </w:tc>
        <w:tc>
          <w:tcPr>
            <w:tcW w:w="3515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Пример для </w:t>
            </w: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центроида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 с координатами 50.214061 56.348672:</w:t>
            </w:r>
          </w:p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 50.214061 56.348672</w:t>
            </w:r>
          </w:p>
        </w:tc>
      </w:tr>
    </w:tbl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К географическим данным предъявляются следующие требования: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а) один файл должен содержать полигоны одного оператора связи и одного типа покрытия;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б) координаты вершин полигона должны быть представлены в следующем виде: "&lt;долгота&gt; &lt;широта&gt;"; целая и дробная части должны быть заданы через точку;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в) вершины полигона должны располагаться в порядке обхода полигона (каждый полигон должен быть замкнутым, его начало должно совпадать с его концом);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г) полигон, который не имеет пересечения с другим полигоном, но полностью в него входит, считается зоной обслуживания сети подвижной радиотелефонной связи без покрытия.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В файле формата обмена данными 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Мапинфо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 xml:space="preserve"> MIF должен быть указан уровень сигнала описываемых полигонов в числовом и текстовом значении.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6.2. Текстовая информация о зоне обслуживания сети подвижной радиотелефонной связи предоставляется в виде файла формата обмена данными 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Мапинфо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 xml:space="preserve"> MIF (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MapInfo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Interchange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>) с расширением .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mif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>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В файле, содержащем текстовую информацию, должен быть указан уровень сигнала описываемых полигонов в числовом и текстовом значении.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Каждая строка файла текстовой информации соответствует полигону файла графической информации с порядковым номером, равным номеру строки текстового файла.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Описание способа кодирования информации, содержащейся в файле с текстовой информацией, приведено в Таблице 3.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Таблица 3. Описание способа кодирования информации, содержащейся в файле с текстовой информацией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3"/>
        <w:gridCol w:w="1661"/>
        <w:gridCol w:w="1406"/>
        <w:gridCol w:w="4195"/>
      </w:tblGrid>
      <w:tr w:rsidR="009D1F79" w:rsidRPr="00F058DE">
        <w:tc>
          <w:tcPr>
            <w:tcW w:w="2333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0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661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Кодируемое </w:t>
            </w:r>
            <w:r w:rsidRPr="00F0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406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 w:rsidRPr="00F0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строки в файле</w:t>
            </w:r>
          </w:p>
        </w:tc>
        <w:tc>
          <w:tcPr>
            <w:tcW w:w="4195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Итоговый вид (закодированное </w:t>
            </w:r>
            <w:r w:rsidRPr="00F0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значение) в файле</w:t>
            </w:r>
          </w:p>
        </w:tc>
      </w:tr>
      <w:tr w:rsidR="009D1F79" w:rsidRPr="00F058DE">
        <w:tc>
          <w:tcPr>
            <w:tcW w:w="2333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сигнала первого полигона</w:t>
            </w:r>
          </w:p>
        </w:tc>
        <w:tc>
          <w:tcPr>
            <w:tcW w:w="1661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Пример: -90дБм</w:t>
            </w:r>
          </w:p>
        </w:tc>
        <w:tc>
          <w:tcPr>
            <w:tcW w:w="1406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9D1F79" w:rsidRPr="00F058DE" w:rsidRDefault="009D1F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-90, "-90"</w:t>
            </w:r>
          </w:p>
        </w:tc>
      </w:tr>
      <w:tr w:rsidR="009D1F79" w:rsidRPr="00F058DE">
        <w:tc>
          <w:tcPr>
            <w:tcW w:w="2333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сигнала полигона </w:t>
            </w: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661" w:type="dxa"/>
          </w:tcPr>
          <w:p w:rsidR="009D1F79" w:rsidRPr="00F058DE" w:rsidRDefault="009D1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Пример: -95дБм</w:t>
            </w:r>
          </w:p>
        </w:tc>
        <w:tc>
          <w:tcPr>
            <w:tcW w:w="1406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195" w:type="dxa"/>
          </w:tcPr>
          <w:p w:rsidR="009D1F79" w:rsidRPr="00F058DE" w:rsidRDefault="009D1F7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-95, "-95"</w:t>
            </w:r>
          </w:p>
        </w:tc>
      </w:tr>
    </w:tbl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Имена файлов должны соответствовать формату: INN_KPP_R_YYYYMMDD_SERVICE.* (*MIF,*MID), где: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а) INN - ИНН оператора;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б) KPP - КПП оператора (используется для идентификации филиала);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в) R - номер </w:t>
      </w:r>
      <w:hyperlink r:id="rId23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покрытой зоны. В случае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если в файле содержится информация по всей России, то R должно быть равно 0;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г) YYYYMMDD - отчетная дата в формате год (4 знака), месяц (2 знака), день (2 знака). Отчетная дата - это дата актуальности содержимого файлов.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8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>) SERVICE - стандарт связи (GSM, 3G, CDMA, 4G_LTE).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Минкомсвязи России от 20.10.2015 N 412)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6"/>
      <w:bookmarkEnd w:id="9"/>
      <w:r w:rsidRPr="00F058DE">
        <w:rPr>
          <w:rFonts w:ascii="Times New Roman" w:hAnsi="Times New Roman" w:cs="Times New Roman"/>
          <w:sz w:val="24"/>
          <w:szCs w:val="24"/>
        </w:rPr>
        <w:t>7. Сведения о перечне адресов в формате федеральной информационной адресной системы, в которых оператор связи оказывает или имеет техническую возможность оказания телематических услуг связи, представляется в виде файлов в формате значений, разделенных запятой CSV (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Comma-Separated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>) с расширением .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 xml:space="preserve"> с указанием технологии линий связи.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Файл должен содержать список адресов, в формате федеральной информационной адресной системы, разделенных символом перевода строки. Значения отдельных колонок разделяются запятыми.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В одной строке должна содержаться только одна запись об адресе.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Недопустимо наличие данных, отличных от адресов (заголовки, группировка и т.д.), а также пустых строк в файле.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Имена файлов должны соответствовать формату: INN_KPP_R_YYYYMMDD_SERVICECODE.CSV, где: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а) INN - ИНН оператора;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б) KPP - КПП оператора (используется для идентификации филиала).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в) R - номер </w:t>
      </w:r>
      <w:hyperlink r:id="rId25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зоны. В случае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если в файле содержится информация по всей России, то R должно быть равно 0;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г) YYYYMMDD - отчетная дата в формате год (4 знака), месяц (2 знака), день (2 знака). Отчетная дата - это дата актуальности содержимого файлов;</w:t>
      </w: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8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>) SERVICECODE - код технологии линий связи, приведенный в Таблице 4.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Таблица 4. Описание способа технологии линий связи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2"/>
        <w:gridCol w:w="6746"/>
      </w:tblGrid>
      <w:tr w:rsidR="009D1F79" w:rsidRPr="00F058DE">
        <w:tc>
          <w:tcPr>
            <w:tcW w:w="2822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6746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Вид технологии линии связи</w:t>
            </w:r>
          </w:p>
        </w:tc>
      </w:tr>
      <w:tr w:rsidR="009D1F79" w:rsidRPr="00F058DE">
        <w:tc>
          <w:tcPr>
            <w:tcW w:w="2822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</w:p>
        </w:tc>
        <w:tc>
          <w:tcPr>
            <w:tcW w:w="6746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xDSL</w:t>
            </w:r>
            <w:proofErr w:type="spellEnd"/>
          </w:p>
        </w:tc>
      </w:tr>
      <w:tr w:rsidR="009D1F79" w:rsidRPr="00F058DE">
        <w:tc>
          <w:tcPr>
            <w:tcW w:w="2822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</w:p>
        </w:tc>
        <w:tc>
          <w:tcPr>
            <w:tcW w:w="6746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GPON</w:t>
            </w:r>
          </w:p>
        </w:tc>
      </w:tr>
      <w:tr w:rsidR="009D1F79" w:rsidRPr="00F058DE">
        <w:tc>
          <w:tcPr>
            <w:tcW w:w="2822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10103</w:t>
            </w:r>
          </w:p>
        </w:tc>
        <w:tc>
          <w:tcPr>
            <w:tcW w:w="6746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9D1F79" w:rsidRPr="00F058DE">
        <w:tc>
          <w:tcPr>
            <w:tcW w:w="2822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10104</w:t>
            </w:r>
          </w:p>
        </w:tc>
        <w:tc>
          <w:tcPr>
            <w:tcW w:w="6746" w:type="dxa"/>
          </w:tcPr>
          <w:p w:rsidR="009D1F79" w:rsidRPr="00F058DE" w:rsidRDefault="009D1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DE">
              <w:rPr>
                <w:rFonts w:ascii="Times New Roman" w:hAnsi="Times New Roman" w:cs="Times New Roman"/>
                <w:sz w:val="24"/>
                <w:szCs w:val="24"/>
              </w:rPr>
              <w:t xml:space="preserve">P2P </w:t>
            </w:r>
            <w:proofErr w:type="spellStart"/>
            <w:r w:rsidRPr="00F058DE">
              <w:rPr>
                <w:rFonts w:ascii="Times New Roman" w:hAnsi="Times New Roman" w:cs="Times New Roman"/>
                <w:sz w:val="24"/>
                <w:szCs w:val="24"/>
              </w:rPr>
              <w:t>fiber</w:t>
            </w:r>
            <w:proofErr w:type="spellEnd"/>
          </w:p>
        </w:tc>
      </w:tr>
    </w:tbl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(п. 7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F058D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F058DE">
        <w:rPr>
          <w:rFonts w:ascii="Times New Roman" w:hAnsi="Times New Roman" w:cs="Times New Roman"/>
          <w:sz w:val="24"/>
          <w:szCs w:val="24"/>
        </w:rPr>
        <w:t xml:space="preserve"> Минкомсвязи России от 20.10.2015 N 412)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к Требованиям к порядку ввода сетей</w:t>
      </w:r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электросвязи в эксплуатацию,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Приказом Минкомсвязи России</w:t>
      </w:r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от 26.08.2014 N 258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9D1F79" w:rsidRPr="00F058DE" w:rsidRDefault="009D1F79">
      <w:pPr>
        <w:rPr>
          <w:rFonts w:ascii="Times New Roman" w:hAnsi="Times New Roman" w:cs="Times New Roman"/>
          <w:sz w:val="24"/>
          <w:szCs w:val="24"/>
        </w:rPr>
        <w:sectPr w:rsidR="009D1F79" w:rsidRPr="00F058DE">
          <w:pgSz w:w="16838" w:h="11905"/>
          <w:pgMar w:top="1701" w:right="1134" w:bottom="850" w:left="1134" w:header="0" w:footer="0" w:gutter="0"/>
          <w:cols w:space="720"/>
        </w:sect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УТВЕРЖДАЮ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(должность)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 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(подпись) (расшифровка</w:t>
      </w:r>
      <w:proofErr w:type="gramEnd"/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подписи)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"__" ________ ____ года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32"/>
      <w:bookmarkEnd w:id="10"/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Акт N 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о вводе сети электросвязи (фрагмента сети электросвязи)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    в эксплуатацию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Комиссия по вводу сети электросвязи (фрагмента сети электросвязи)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эксплуатацию (далее - Комиссия), назначенная ______________________________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(наименование организации,</w:t>
      </w:r>
      <w:proofErr w:type="gramEnd"/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назначившей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Комиссию)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решением (приказом) от "__" ________________ ____ года в составе: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(указываются все представители, участвующие в качестве членов Комиссии)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УСТАНОВИЛА: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1. Оператором связи предъявле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>а) Комиссии к приемке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(наименование сети электросвязи и (или) фрагмента сети электросвязи)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расположенна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F058D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>) по адресу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2.   Проектная   документация   на  строительство  разработана 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генеральным</w:t>
      </w:r>
      <w:proofErr w:type="gramEnd"/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проектировщиком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(наименование организац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058DE">
        <w:rPr>
          <w:rFonts w:ascii="Times New Roman" w:hAnsi="Times New Roman" w:cs="Times New Roman"/>
          <w:sz w:val="24"/>
          <w:szCs w:val="24"/>
        </w:rPr>
        <w:t xml:space="preserve"> реквизиты)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выполнившим _______________________________________________________________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(наименование частей или разделов документации)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и субподрядными организациями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(наименование организаций, их реквизиты и выполненные части</w:t>
      </w:r>
      <w:proofErr w:type="gramEnd"/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и разделы документации)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3. Исходные данные для проектирования выданы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(наименование организации, реквизиты)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4. Проектная документация утверждена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(наименование органа, утвердившего (</w:t>
      </w:r>
      <w:proofErr w:type="spellStart"/>
      <w:r w:rsidRPr="00F058DE">
        <w:rPr>
          <w:rFonts w:ascii="Times New Roman" w:hAnsi="Times New Roman" w:cs="Times New Roman"/>
          <w:sz w:val="24"/>
          <w:szCs w:val="24"/>
        </w:rPr>
        <w:t>переутвердившего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проектную документацию)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"__" __________ ____ года N 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5. Строительно-монтажные работы осуществлены в сроки: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Начало работ ______________________________________________________________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            (месяц, год)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lastRenderedPageBreak/>
        <w:t>Окончание работ ___________________________________________________________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             (месяц, год)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6. Комиссии представлены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 (перечень документов)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7.  Комиссия рассмотрела представленную документацию, произвела осмотр сети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электросвязи   и  (или)  фрагмента  сети  электросвязи  в  натуре,  провела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дополнительные работы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(наименование дополнительных работ)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РЕШЕНИЕ КОМИССИИ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Предъявленну</w:t>
      </w:r>
      <w:proofErr w:type="gramStart"/>
      <w:r w:rsidRPr="00F058DE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F058D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058DE">
        <w:rPr>
          <w:rFonts w:ascii="Times New Roman" w:hAnsi="Times New Roman" w:cs="Times New Roman"/>
          <w:sz w:val="24"/>
          <w:szCs w:val="24"/>
        </w:rPr>
        <w:t>) к приемке _______________________________________________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  (сеть связи и (или) фрагмент сети электросвязи)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принять (не принять) в эксплуатацию.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________________________  ___________  ___________  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(должность)   (подпись)    (расшифровка подписи)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________________________  ___________  ___________  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(должность)   (подпись)    (расшифровка подписи)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________________________  ___________  ___________  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(должность)   (подпись)    (расшифровка подписи)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>________________________  ___________  ___________  _______________________</w:t>
      </w:r>
    </w:p>
    <w:p w:rsidR="009D1F79" w:rsidRPr="00F058DE" w:rsidRDefault="009D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8DE">
        <w:rPr>
          <w:rFonts w:ascii="Times New Roman" w:hAnsi="Times New Roman" w:cs="Times New Roman"/>
          <w:sz w:val="24"/>
          <w:szCs w:val="24"/>
        </w:rPr>
        <w:t xml:space="preserve">                          (должность)   (подпись)    (расшифровка подписи)</w:t>
      </w: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F79" w:rsidRPr="00F058DE" w:rsidRDefault="009D1F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B176C" w:rsidRPr="00F058DE" w:rsidRDefault="006B176C">
      <w:pPr>
        <w:rPr>
          <w:rFonts w:ascii="Times New Roman" w:hAnsi="Times New Roman" w:cs="Times New Roman"/>
          <w:sz w:val="24"/>
          <w:szCs w:val="24"/>
        </w:rPr>
      </w:pPr>
    </w:p>
    <w:sectPr w:rsidR="006B176C" w:rsidRPr="00F058DE" w:rsidSect="00B016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1F79"/>
    <w:rsid w:val="0012485F"/>
    <w:rsid w:val="002340DF"/>
    <w:rsid w:val="00277837"/>
    <w:rsid w:val="00586EAD"/>
    <w:rsid w:val="00593CE3"/>
    <w:rsid w:val="00666A17"/>
    <w:rsid w:val="006B176C"/>
    <w:rsid w:val="006C5B45"/>
    <w:rsid w:val="009D1F79"/>
    <w:rsid w:val="00D574CE"/>
    <w:rsid w:val="00F0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B631BA5753A0F572E39D96F5C1B324DF36BA5A32D280AB4C22031FB369A830D000CB780B74B58e0W6G" TargetMode="External"/><Relationship Id="rId13" Type="http://schemas.openxmlformats.org/officeDocument/2006/relationships/hyperlink" Target="consultantplus://offline/ref=442B631BA5753A0F572E39D96F5C1B324DF666A5AD27280AB4C22031FBe3W6G" TargetMode="External"/><Relationship Id="rId18" Type="http://schemas.openxmlformats.org/officeDocument/2006/relationships/hyperlink" Target="consultantplus://offline/ref=442B631BA5753A0F572E39D96F5C1B324DF666A5AD27280AB4C22031FBe3W6G" TargetMode="External"/><Relationship Id="rId26" Type="http://schemas.openxmlformats.org/officeDocument/2006/relationships/hyperlink" Target="consultantplus://offline/ref=442B631BA5753A0F572E39D96F5C1B324DF860A4A026280AB4C22031FB369A830D000CB780B74A5Be0W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2B631BA5753A0F572E39D96F5C1B324DF860A4A026280AB4C22031FB369A830D000CB780B74B5Be0W3G" TargetMode="External"/><Relationship Id="rId7" Type="http://schemas.openxmlformats.org/officeDocument/2006/relationships/hyperlink" Target="consultantplus://offline/ref=442B631BA5753A0F572E39D96F5C1B324DF960A6A127280AB4C22031FB369A830D000CB583eBW6G" TargetMode="External"/><Relationship Id="rId12" Type="http://schemas.openxmlformats.org/officeDocument/2006/relationships/hyperlink" Target="consultantplus://offline/ref=442B631BA5753A0F572E39D96F5C1B324DF860A4A026280AB4C22031FB369A830D000CB780B74B5Ae0W1G" TargetMode="External"/><Relationship Id="rId17" Type="http://schemas.openxmlformats.org/officeDocument/2006/relationships/hyperlink" Target="consultantplus://offline/ref=442B631BA5753A0F572E39D96F5C1B324DF860A4A026280AB4C22031FB369A830D000CB780B74B5Be0W7G" TargetMode="External"/><Relationship Id="rId25" Type="http://schemas.openxmlformats.org/officeDocument/2006/relationships/hyperlink" Target="consultantplus://offline/ref=442B631BA5753A0F572E39D96F5C1B324DF96AAAA628280AB4C22031FBe3W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2B631BA5753A0F572E39D96F5C1B324DF462A4AC27280AB4C22031FBe3W6G" TargetMode="External"/><Relationship Id="rId20" Type="http://schemas.openxmlformats.org/officeDocument/2006/relationships/hyperlink" Target="consultantplus://offline/ref=442B631BA5753A0F572E39D96F5C1B324DF860A4A026280AB4C22031FB369A830D000CB780B74B5Be0W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B631BA5753A0F572E39D96F5C1B324DF960A6A127280AB4C22031FB369A830D000CB780B74D5De0W2G" TargetMode="External"/><Relationship Id="rId11" Type="http://schemas.openxmlformats.org/officeDocument/2006/relationships/hyperlink" Target="consultantplus://offline/ref=442B631BA5753A0F572E39D96F5C1B324DF860A4A026280AB4C22031FB369A830D000CB780B74B5Ae0W0G" TargetMode="External"/><Relationship Id="rId24" Type="http://schemas.openxmlformats.org/officeDocument/2006/relationships/hyperlink" Target="consultantplus://offline/ref=442B631BA5753A0F572E39D96F5C1B324DF860A4A026280AB4C22031FB369A830D000CB780B74B5Be0WEG" TargetMode="External"/><Relationship Id="rId5" Type="http://schemas.openxmlformats.org/officeDocument/2006/relationships/hyperlink" Target="consultantplus://offline/ref=442B631BA5753A0F572E39D96F5C1B324DF860A4A026280AB4C22031FB369A830D000CB780B74B5Ae0W0G" TargetMode="External"/><Relationship Id="rId15" Type="http://schemas.openxmlformats.org/officeDocument/2006/relationships/hyperlink" Target="consultantplus://offline/ref=442B631BA5753A0F572E39D96F5C1B324DF860A4A026280AB4C22031FB369A830D000CB780B74B5Ae0WEG" TargetMode="External"/><Relationship Id="rId23" Type="http://schemas.openxmlformats.org/officeDocument/2006/relationships/hyperlink" Target="consultantplus://offline/ref=442B631BA5753A0F572E39D96F5C1B324DF96AAAA628280AB4C22031FBe3W6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42B631BA5753A0F572E39D96F5C1B3245F56BA7A2257500BC9B2C33eFWCG" TargetMode="External"/><Relationship Id="rId19" Type="http://schemas.openxmlformats.org/officeDocument/2006/relationships/hyperlink" Target="consultantplus://offline/ref=442B631BA5753A0F572E39D96F5C1B324DF860A4A026280AB4C22031FB369A830D000CB780B74B5Be0W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2B631BA5753A0F572E39D96F5C1B324FF964A4A7257500BC9B2C33eFWCG" TargetMode="External"/><Relationship Id="rId14" Type="http://schemas.openxmlformats.org/officeDocument/2006/relationships/hyperlink" Target="consultantplus://offline/ref=442B631BA5753A0F572E39D96F5C1B324DF462A4AC27280AB4C22031FB369A830D000CB780B74B5Be0W6G" TargetMode="External"/><Relationship Id="rId22" Type="http://schemas.openxmlformats.org/officeDocument/2006/relationships/hyperlink" Target="consultantplus://offline/ref=442B631BA5753A0F572E39D96F5C1B324DF860A4A026280AB4C22031FB369A830D000CB780B74B5Be0W1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34675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Angelutsa</cp:lastModifiedBy>
  <cp:revision>5</cp:revision>
  <dcterms:created xsi:type="dcterms:W3CDTF">2016-04-01T06:30:00Z</dcterms:created>
  <dcterms:modified xsi:type="dcterms:W3CDTF">2016-11-24T14:42:00Z</dcterms:modified>
</cp:coreProperties>
</file>