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 июля 2006 года N 149-ФЗ</w:t>
      </w:r>
      <w:r>
        <w:rPr>
          <w:rFonts w:ascii="Calibri" w:hAnsi="Calibri" w:cs="Calibri"/>
        </w:rPr>
        <w:br/>
      </w:r>
    </w:p>
    <w:p w:rsidR="000D7C95" w:rsidRDefault="000D7C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 ИНФОРМАЦИОННЫХ ТЕХНОЛОГИЯХ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 ЗАЩИТЕ ИНФОРМАЦИИ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4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5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21.07.2011 </w:t>
      </w:r>
      <w:hyperlink r:id="rId6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>,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28.07.2012 </w:t>
      </w:r>
      <w:hyperlink r:id="rId7" w:history="1">
        <w:r>
          <w:rPr>
            <w:rFonts w:ascii="Calibri" w:hAnsi="Calibri" w:cs="Calibri"/>
            <w:color w:val="0000FF"/>
          </w:rPr>
          <w:t>N 139-ФЗ</w:t>
        </w:r>
      </w:hyperlink>
      <w:r>
        <w:rPr>
          <w:rFonts w:ascii="Calibri" w:hAnsi="Calibri" w:cs="Calibri"/>
        </w:rPr>
        <w:t xml:space="preserve">, от 05.04.2013 </w:t>
      </w:r>
      <w:hyperlink r:id="rId8" w:history="1">
        <w:r>
          <w:rPr>
            <w:rFonts w:ascii="Calibri" w:hAnsi="Calibri" w:cs="Calibri"/>
            <w:color w:val="0000FF"/>
          </w:rPr>
          <w:t>N 50-ФЗ</w:t>
        </w:r>
      </w:hyperlink>
      <w:r>
        <w:rPr>
          <w:rFonts w:ascii="Calibri" w:hAnsi="Calibri" w:cs="Calibri"/>
        </w:rPr>
        <w:t>,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9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 xml:space="preserve">, от 02.07.2013 </w:t>
      </w:r>
      <w:hyperlink r:id="rId10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>,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1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 xml:space="preserve">, от 28.12.2013 </w:t>
      </w:r>
      <w:hyperlink r:id="rId12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при: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осуществлении права на поиск, получение, передачу, производство и распространение информации;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применении информационных технологий;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обеспечении защиты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2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187-ФЗ)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- сведения (сообщения, данные) независимо от формы их представления;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доступ к информации - возможность получения информации и ее использования;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введен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139-ФЗ,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введен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введен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ограничений доступа к информации только федеральными законами;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равноправие языков народов Российской Федерации при создании информационных систем и их эксплуатации;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достоверность информации и своевременность ее предоставления;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средствах массовой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архивном деле в Российской Федерации.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Статья 5. Информация как объект правовых отношений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2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(информация ограниченного доступа).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в зависимости от порядка ее предоставления или распространения подразделяется на: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информацию, свободно распространяемую;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информацию, предоставляемую по соглашению лиц, участвующих в соответствующих отношениях;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информацию, которая в соответствии с федеральными законами подлежит </w:t>
      </w:r>
      <w:r>
        <w:rPr>
          <w:rFonts w:ascii="Calibri" w:hAnsi="Calibri" w:cs="Calibri"/>
        </w:rPr>
        <w:lastRenderedPageBreak/>
        <w:t>предоставлению или распространению;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информацию, распространение которой в Российской Федерации ограничивается или запрещается.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Статья 6. Обладатель информации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если иное не предусмотрено федеральными законами, вправе: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разрешать или ограничивать доступ к информации, определять порядок и условия такого доступа;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информацию, в том числе распространять ее, по своему усмотрению;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передавать информацию другим лицам по договору или на ином установленном законом основании;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иные действия с информацией или разрешать осуществление таких действий.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 при осуществлении своих прав обязан: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соблюдать права и законные интересы иных лиц;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принимать меры по защите информации;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ограничивать доступ к информации, если такая обязанность установлена федеральными законами.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10"/>
      <w:bookmarkEnd w:id="6"/>
      <w:r>
        <w:rPr>
          <w:rFonts w:ascii="Calibri" w:hAnsi="Calibri" w:cs="Calibri"/>
        </w:rPr>
        <w:t>Статья 7. Общедоступная информация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</w:t>
      </w:r>
      <w:r>
        <w:rPr>
          <w:rFonts w:ascii="Calibri" w:hAnsi="Calibri" w:cs="Calibri"/>
        </w:rPr>
        <w:lastRenderedPageBreak/>
        <w:t xml:space="preserve">федеральными </w:t>
      </w:r>
      <w:hyperlink r:id="rId2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Статья 8. Право на доступ к информации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может быть ограничен доступ к: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информации о состоянии окружающей среды;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);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недопустимость ограничения доступа к которой установлена федеральными законами.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Предоставляется бесплатно информация: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деятельности государственных органов и органов местного самоуправления, </w:t>
      </w:r>
      <w:r>
        <w:rPr>
          <w:rFonts w:ascii="Calibri" w:hAnsi="Calibri" w:cs="Calibri"/>
        </w:rPr>
        <w:lastRenderedPageBreak/>
        <w:t>размещенная такими органами в информационно-телекоммуникационных сетях;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иная установленная законом информация.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35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43"/>
      <w:bookmarkEnd w:id="8"/>
      <w:r>
        <w:rPr>
          <w:rFonts w:ascii="Calibri" w:hAnsi="Calibri" w:cs="Calibri"/>
        </w:rPr>
        <w:t>Статья 9. Ограничение доступа к информации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Защита информации, составляющей государственную тайну, осуществляется в соответствии с </w:t>
      </w:r>
      <w:hyperlink r:id="rId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0D7C95" w:rsidRDefault="000D7C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3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03.11.1994 N 1233.</w:t>
      </w:r>
    </w:p>
    <w:p w:rsidR="000D7C95" w:rsidRDefault="000D7C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3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3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возложены обязанности по соблюдению конфиденциальности такой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Порядок доступа к персональным данным граждан (физических лиц) устанавливается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персональных данных.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59"/>
      <w:bookmarkEnd w:id="9"/>
      <w:r>
        <w:rPr>
          <w:rFonts w:ascii="Calibri" w:hAnsi="Calibri" w:cs="Calibri"/>
        </w:rPr>
        <w:t>Статья 10. Распространение информации или предоставление информации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68"/>
      <w:bookmarkEnd w:id="10"/>
      <w:r>
        <w:rPr>
          <w:rFonts w:ascii="Calibri" w:hAnsi="Calibri" w:cs="Calibri"/>
        </w:rPr>
        <w:t>Статья 11. Документирование информации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06.04.2011 N 65-ФЗ.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43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иными нормативными правовыми актами или соглашением сторон, рассматривается как обмен документами.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65-ФЗ)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77"/>
      <w:bookmarkEnd w:id="11"/>
      <w:r>
        <w:rPr>
          <w:rFonts w:ascii="Calibri" w:hAnsi="Calibri" w:cs="Calibri"/>
        </w:rPr>
        <w:t>Статья 12. Государственное регулирование в сфере применения информационных технологий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регулирование в сфере применения информационных технологий предусматривает: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информационной безопасности детей.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21.07.2011 N 252-ФЗ)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органы, органы местного самоуправления в соответствии со своими полномочиями: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разработке и реализации целевых программ применения информационных технологий;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89"/>
      <w:bookmarkEnd w:id="12"/>
      <w:r>
        <w:rPr>
          <w:rFonts w:ascii="Calibri" w:hAnsi="Calibri" w:cs="Calibri"/>
        </w:rPr>
        <w:t>Статья 13. Информационные системы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Информационные системы включают в себя: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информационные системы, созданные на основании решения органа местного самоуправления;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информационные системы.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202"/>
      <w:bookmarkEnd w:id="13"/>
      <w:r>
        <w:rPr>
          <w:rFonts w:ascii="Calibri" w:hAnsi="Calibri" w:cs="Calibri"/>
        </w:rPr>
        <w:t>Статья 14. Государственные информационные системы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</w:t>
      </w:r>
      <w:r>
        <w:rPr>
          <w:rFonts w:ascii="Calibri" w:hAnsi="Calibri" w:cs="Calibri"/>
        </w:rPr>
        <w:lastRenderedPageBreak/>
        <w:t xml:space="preserve">информации, предусмотренной перечнями, утверждаемыми в соответствии со </w:t>
      </w:r>
      <w:hyperlink r:id="rId4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5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единой системы идентификации и аутентификации.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Правительство Российской Федерации вправе устанавливать </w:t>
      </w:r>
      <w:hyperlink r:id="rId5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создания и ввода в эксплуатацию отдельных государственных информационных систем.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5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220"/>
      <w:bookmarkEnd w:id="14"/>
      <w:r>
        <w:rPr>
          <w:rFonts w:ascii="Calibri" w:hAnsi="Calibri" w:cs="Calibri"/>
        </w:rPr>
        <w:t>Статья 15. Использование информационно-телекоммуникационных сетей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5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Использование на территории Российской Федерации информационно-телекоммуникационных сетей в хозяйственной или иной деятельности не может служить </w:t>
      </w:r>
      <w:r>
        <w:rPr>
          <w:rFonts w:ascii="Calibri" w:hAnsi="Calibri" w:cs="Calibri"/>
        </w:rPr>
        <w:lastRenderedPageBreak/>
        <w:t>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58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Правительства Российской Федерации.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229"/>
      <w:bookmarkEnd w:id="15"/>
      <w:r>
        <w:rPr>
          <w:rFonts w:ascii="Calibri" w:hAnsi="Calibri" w:cs="Calibri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34"/>
      <w:bookmarkEnd w:id="16"/>
      <w:r>
        <w:rPr>
          <w:rFonts w:ascii="Calibri" w:hAnsi="Calibri" w:cs="Calibri"/>
        </w:rPr>
        <w:t>2. В реестр включаются: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6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38"/>
      <w:bookmarkEnd w:id="17"/>
      <w:r>
        <w:rPr>
          <w:rFonts w:ascii="Calibri" w:hAnsi="Calibri" w:cs="Calibri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61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Основаниями для включения в реестр сведений, указанных в </w:t>
      </w:r>
      <w:hyperlink w:anchor="Par234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, являются: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6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 о способах совершения самоубийства, а также призывов к совершению самоубийства;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50-ФЗ)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48"/>
      <w:bookmarkEnd w:id="18"/>
      <w:r>
        <w:rPr>
          <w:rFonts w:ascii="Calibri" w:hAnsi="Calibri" w:cs="Calibri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49"/>
      <w:bookmarkEnd w:id="19"/>
      <w:r>
        <w:rPr>
          <w:rFonts w:ascii="Calibri" w:hAnsi="Calibri" w:cs="Calibri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Par248" w:history="1">
        <w:r>
          <w:rPr>
            <w:rFonts w:ascii="Calibri" w:hAnsi="Calibri" w:cs="Calibri"/>
            <w:color w:val="0000FF"/>
          </w:rPr>
          <w:t>частях 7</w:t>
        </w:r>
      </w:hyperlink>
      <w:r>
        <w:rPr>
          <w:rFonts w:ascii="Calibri" w:hAnsi="Calibri" w:cs="Calibri"/>
        </w:rPr>
        <w:t xml:space="preserve"> и </w:t>
      </w:r>
      <w:hyperlink w:anchor="Par249" w:history="1">
        <w:r>
          <w:rPr>
            <w:rFonts w:ascii="Calibri" w:hAnsi="Calibri" w:cs="Calibri"/>
            <w:color w:val="0000FF"/>
          </w:rPr>
          <w:t>8 настоящей статьи</w:t>
        </w:r>
      </w:hyperlink>
      <w:r>
        <w:rPr>
          <w:rFonts w:ascii="Calibri" w:hAnsi="Calibri" w:cs="Calibri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38" w:history="1">
        <w:r>
          <w:rPr>
            <w:rFonts w:ascii="Calibri" w:hAnsi="Calibri" w:cs="Calibri"/>
            <w:color w:val="0000FF"/>
          </w:rPr>
          <w:t>частью 4 настоящей статьи</w:t>
        </w:r>
      </w:hyperlink>
      <w:r>
        <w:rPr>
          <w:rFonts w:ascii="Calibri" w:hAnsi="Calibri" w:cs="Calibri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6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реестра с провайдером хостинга и </w:t>
      </w:r>
      <w:hyperlink r:id="rId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реестре информации оператором связи, оказывающим </w:t>
      </w:r>
      <w:r>
        <w:rPr>
          <w:rFonts w:ascii="Calibri" w:hAnsi="Calibri" w:cs="Calibri"/>
        </w:rPr>
        <w:lastRenderedPageBreak/>
        <w:t>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274" w:history="1">
        <w:r>
          <w:rPr>
            <w:rFonts w:ascii="Calibri" w:hAnsi="Calibri" w:cs="Calibri"/>
            <w:color w:val="0000FF"/>
          </w:rPr>
          <w:t>статьей 15.3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13 введена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57"/>
      <w:bookmarkEnd w:id="20"/>
      <w:r>
        <w:rPr>
          <w:rFonts w:ascii="Calibri" w:hAnsi="Calibri" w:cs="Calibri"/>
        </w:rP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6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</w:t>
      </w:r>
      <w:hyperlink r:id="rId6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63"/>
      <w:bookmarkEnd w:id="21"/>
      <w:r>
        <w:rPr>
          <w:rFonts w:ascii="Calibri" w:hAnsi="Calibri" w:cs="Calibri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64"/>
      <w:bookmarkEnd w:id="22"/>
      <w:r>
        <w:rPr>
          <w:rFonts w:ascii="Calibri" w:hAnsi="Calibri" w:cs="Calibri"/>
        </w:rPr>
        <w:t xml:space="preserve">2) направляет провайдеру хостинга или иному указанному в </w:t>
      </w:r>
      <w:hyperlink w:anchor="Par26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фиксирует дату и время направления уведомления провайдеру хостинга или иному указанному в </w:t>
      </w:r>
      <w:hyperlink w:anchor="Par26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6"/>
      <w:bookmarkEnd w:id="23"/>
      <w:r>
        <w:rPr>
          <w:rFonts w:ascii="Calibri" w:hAnsi="Calibri" w:cs="Calibri"/>
        </w:rPr>
        <w:t xml:space="preserve">3. В течение одного рабочего дня с момента получения уведомления, указанного в </w:t>
      </w:r>
      <w:hyperlink w:anchor="Par26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67"/>
      <w:bookmarkEnd w:id="24"/>
      <w:r>
        <w:rPr>
          <w:rFonts w:ascii="Calibri" w:hAnsi="Calibri" w:cs="Calibri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</w:t>
      </w:r>
      <w:r>
        <w:rPr>
          <w:rFonts w:ascii="Calibri" w:hAnsi="Calibri" w:cs="Calibri"/>
        </w:rPr>
        <w:lastRenderedPageBreak/>
        <w:t xml:space="preserve">информацию. В случае отказа или бездействия владельца информационного ресурса провайдер хостинга или иное указанное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26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непринятия провайдером хостинга или иным указанным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лицом и (или) владельцем информационного ресурса мер, указанных в </w:t>
      </w:r>
      <w:hyperlink w:anchor="Par266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26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263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 к странице сайта.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29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74"/>
      <w:bookmarkEnd w:id="25"/>
      <w:r>
        <w:rPr>
          <w:rFonts w:ascii="Calibri" w:hAnsi="Calibri" w:cs="Calibri"/>
        </w:rPr>
        <w:t>Статья 15.3. Порядок ограничения доступа к информации, распространяемой с нарушением закона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78"/>
      <w:bookmarkEnd w:id="26"/>
      <w:r>
        <w:rPr>
          <w:rFonts w:ascii="Calibri" w:hAnsi="Calibri" w:cs="Calibri"/>
        </w:rP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27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незамедлительно: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81"/>
      <w:bookmarkEnd w:id="27"/>
      <w:r>
        <w:rPr>
          <w:rFonts w:ascii="Calibri" w:hAnsi="Calibri" w:cs="Calibri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82"/>
      <w:bookmarkEnd w:id="28"/>
      <w:r>
        <w:rPr>
          <w:rFonts w:ascii="Calibri" w:hAnsi="Calibri" w:cs="Calibri"/>
        </w:rPr>
        <w:t xml:space="preserve">3) направляет провайдеру хостинга или иному указанному в </w:t>
      </w:r>
      <w:hyperlink w:anchor="Par28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хостинга или иному указанному в </w:t>
      </w:r>
      <w:hyperlink w:anchor="Par28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течение суток с момента получения уведомления, указанного в </w:t>
      </w:r>
      <w:hyperlink w:anchor="Par282" w:history="1">
        <w:r>
          <w:rPr>
            <w:rFonts w:ascii="Calibri" w:hAnsi="Calibri" w:cs="Calibri"/>
            <w:color w:val="0000FF"/>
          </w:rPr>
          <w:t>пункте 3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281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86"/>
      <w:bookmarkEnd w:id="29"/>
      <w:r>
        <w:rPr>
          <w:rFonts w:ascii="Calibri" w:hAnsi="Calibri" w:cs="Calibri"/>
        </w:rP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87"/>
      <w:bookmarkEnd w:id="30"/>
      <w:r>
        <w:rPr>
          <w:rFonts w:ascii="Calibri" w:hAnsi="Calibri" w:cs="Calibri"/>
        </w:rPr>
        <w:t xml:space="preserve">6. После получения уведомления, указанного в </w:t>
      </w:r>
      <w:hyperlink w:anchor="Par286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</w:t>
      </w:r>
      <w:r>
        <w:rPr>
          <w:rFonts w:ascii="Calibri" w:hAnsi="Calibri" w:cs="Calibri"/>
        </w:rPr>
        <w:lastRenderedPageBreak/>
        <w:t>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После получения уведомления, указанного в </w:t>
      </w:r>
      <w:hyperlink w:anchor="Par287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1" w:name="Par290"/>
      <w:bookmarkEnd w:id="31"/>
      <w:r>
        <w:rPr>
          <w:rFonts w:ascii="Calibri" w:hAnsi="Calibri" w:cs="Calibri"/>
        </w:rPr>
        <w:t>Статья 16. Защита информации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93"/>
      <w:bookmarkEnd w:id="32"/>
      <w:r>
        <w:rPr>
          <w:rFonts w:ascii="Calibri" w:hAnsi="Calibri" w:cs="Calibri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конфиденциальности информации ограниченного доступа;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95"/>
      <w:bookmarkEnd w:id="33"/>
      <w:r>
        <w:rPr>
          <w:rFonts w:ascii="Calibri" w:hAnsi="Calibri" w:cs="Calibri"/>
        </w:rPr>
        <w:t>3) реализацию права на доступ к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29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29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обнаружение фактов несанкционированного доступа к информации;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предупреждение возможности неблагоприятных последствий нарушения порядка доступа к информации;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постоянный контроль за обеспечением уровня защищенности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7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308"/>
      <w:bookmarkEnd w:id="34"/>
      <w:r>
        <w:rPr>
          <w:rFonts w:ascii="Calibri" w:hAnsi="Calibri" w:cs="Calibri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</w:t>
      </w:r>
      <w:r>
        <w:rPr>
          <w:rFonts w:ascii="Calibri" w:hAnsi="Calibri" w:cs="Calibri"/>
        </w:rPr>
        <w:lastRenderedPageBreak/>
        <w:t>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случае, если распространение определенной информации ограничивается или запрещается федеральными </w:t>
      </w:r>
      <w:hyperlink r:id="rId73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318"/>
      <w:bookmarkEnd w:id="35"/>
      <w:r>
        <w:rPr>
          <w:rFonts w:ascii="Calibri" w:hAnsi="Calibri" w:cs="Calibri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77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78" w:history="1">
        <w:r>
          <w:rPr>
            <w:rFonts w:ascii="Calibri" w:hAnsi="Calibri" w:cs="Calibri"/>
            <w:color w:val="0000FF"/>
          </w:rPr>
          <w:t>статью 21</w:t>
        </w:r>
      </w:hyperlink>
      <w:r>
        <w:rPr>
          <w:rFonts w:ascii="Calibri" w:hAnsi="Calibri" w:cs="Calibri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79" w:history="1">
        <w:r>
          <w:rPr>
            <w:rFonts w:ascii="Calibri" w:hAnsi="Calibri" w:cs="Calibri"/>
            <w:color w:val="0000FF"/>
          </w:rPr>
          <w:t>статью 39</w:t>
        </w:r>
      </w:hyperlink>
      <w:r>
        <w:rPr>
          <w:rFonts w:ascii="Calibri" w:hAnsi="Calibri"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июля 2006 года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149-ФЗ</w:t>
      </w: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7C95" w:rsidRDefault="000D7C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7C95" w:rsidRDefault="000D7C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FC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C95"/>
    <w:rsid w:val="000D7C95"/>
    <w:rsid w:val="00200B01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4A5B6CD25880CAB5AB3724584AB17775D378FCA64AD844900FCF87F2A66458268A259E68ED7AFALAL5Q" TargetMode="External"/><Relationship Id="rId18" Type="http://schemas.openxmlformats.org/officeDocument/2006/relationships/hyperlink" Target="consultantplus://offline/ref=4A4A5B6CD25880CAB5AB3724584AB17775D473FAA74FD844900FCF87F2A66458268A259E68ED7AF0LALDQ" TargetMode="External"/><Relationship Id="rId26" Type="http://schemas.openxmlformats.org/officeDocument/2006/relationships/hyperlink" Target="consultantplus://offline/ref=4A4A5B6CD25880CAB5AB3724584AB1777DD479F0AF46854E9856C385LFL5Q" TargetMode="External"/><Relationship Id="rId39" Type="http://schemas.openxmlformats.org/officeDocument/2006/relationships/hyperlink" Target="consultantplus://offline/ref=4A4A5B6CD25880CAB5AB3724584AB1777DD479F0AF46854E9856C385LFL5Q" TargetMode="External"/><Relationship Id="rId21" Type="http://schemas.openxmlformats.org/officeDocument/2006/relationships/hyperlink" Target="consultantplus://offline/ref=4A4A5B6CD25880CAB5AB3724584AB17775D473FAA74FD844900FCF87F2A66458268A259E68ED7AF0LALEQ" TargetMode="External"/><Relationship Id="rId34" Type="http://schemas.openxmlformats.org/officeDocument/2006/relationships/hyperlink" Target="consultantplus://offline/ref=4A4A5B6CD25880CAB5AB3724584AB17775D273F1AA4BD844900FCF87F2A66458268A259E68ED7AF0LAL8Q" TargetMode="External"/><Relationship Id="rId42" Type="http://schemas.openxmlformats.org/officeDocument/2006/relationships/hyperlink" Target="consultantplus://offline/ref=4A4A5B6CD25880CAB5AB3724584AB17775D672FFAF4ED844900FCF87F2A66458268A259E68ED7AF8LAL5Q" TargetMode="External"/><Relationship Id="rId47" Type="http://schemas.openxmlformats.org/officeDocument/2006/relationships/hyperlink" Target="consultantplus://offline/ref=4A4A5B6CD25880CAB5AB3724584AB17775D377FAAD4FD844900FCF87F2A66458268A259E68ED7AFBLALCQ" TargetMode="External"/><Relationship Id="rId50" Type="http://schemas.openxmlformats.org/officeDocument/2006/relationships/hyperlink" Target="consultantplus://offline/ref=4A4A5B6CD25880CAB5AB3724584AB17775D377FAAD4FD844900FCF87F2A66458268A259E68ED7AFBLALEQ" TargetMode="External"/><Relationship Id="rId55" Type="http://schemas.openxmlformats.org/officeDocument/2006/relationships/hyperlink" Target="consultantplus://offline/ref=4A4A5B6CD25880CAB5AB3724584AB17775D276F1AE4AD844900FCF87F2LAL6Q" TargetMode="External"/><Relationship Id="rId63" Type="http://schemas.openxmlformats.org/officeDocument/2006/relationships/hyperlink" Target="consultantplus://offline/ref=4A4A5B6CD25880CAB5AB3724584AB17775D374FEAC4DD844900FCF87F2A66458268A259E68ED7AFBLAL4Q" TargetMode="External"/><Relationship Id="rId68" Type="http://schemas.openxmlformats.org/officeDocument/2006/relationships/hyperlink" Target="consultantplus://offline/ref=4A4A5B6CD25880CAB5AB3724584AB17775D274F9A74BD844900FCF87F2A66458268A259E68ED7AFALALDQ" TargetMode="External"/><Relationship Id="rId76" Type="http://schemas.openxmlformats.org/officeDocument/2006/relationships/hyperlink" Target="consultantplus://offline/ref=4A4A5B6CD25880CAB5AB3724584AB17770DF74F8AE46854E9856C385LFL5Q" TargetMode="External"/><Relationship Id="rId7" Type="http://schemas.openxmlformats.org/officeDocument/2006/relationships/hyperlink" Target="consultantplus://offline/ref=4A4A5B6CD25880CAB5AB3724584AB17775D473FAA74FD844900FCF87F2A66458268A259E68ED7AF1LALBQ" TargetMode="External"/><Relationship Id="rId71" Type="http://schemas.openxmlformats.org/officeDocument/2006/relationships/hyperlink" Target="consultantplus://offline/ref=4A4A5B6CD25880CAB5AB3724584AB17775D276FDAE45D844900FCF87F2A66458268A259E68ED7AF8LALF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4A5B6CD25880CAB5AB3724584AB17775D377FAAD4FD844900FCF87F2A66458268A259E68ED7AF8LALCQ" TargetMode="External"/><Relationship Id="rId29" Type="http://schemas.openxmlformats.org/officeDocument/2006/relationships/hyperlink" Target="consultantplus://offline/ref=4A4A5B6CD25880CAB5AB3724584AB1777DD479F0AF46854E9856C385LFL5Q" TargetMode="External"/><Relationship Id="rId11" Type="http://schemas.openxmlformats.org/officeDocument/2006/relationships/hyperlink" Target="consultantplus://offline/ref=4A4A5B6CD25880CAB5AB3724584AB17775D170FAAB49D844900FCF87F2A66458268A259E68ED79F8LALFQ" TargetMode="External"/><Relationship Id="rId24" Type="http://schemas.openxmlformats.org/officeDocument/2006/relationships/hyperlink" Target="consultantplus://offline/ref=4A4A5B6CD25880CAB5AB3724584AB17775D378FFA745D844900FCF87F2LAL6Q" TargetMode="External"/><Relationship Id="rId32" Type="http://schemas.openxmlformats.org/officeDocument/2006/relationships/hyperlink" Target="consultantplus://offline/ref=4A4A5B6CD25880CAB5AB3724584AB17775D276F8AE45D844900FCF87F2LAL6Q" TargetMode="External"/><Relationship Id="rId37" Type="http://schemas.openxmlformats.org/officeDocument/2006/relationships/hyperlink" Target="consultantplus://offline/ref=4A4A5B6CD25880CAB5AB3724584AB17775D473F8A749D844900FCF87F2A66458268A259E68ED7AF9LAL4Q" TargetMode="External"/><Relationship Id="rId40" Type="http://schemas.openxmlformats.org/officeDocument/2006/relationships/hyperlink" Target="consultantplus://offline/ref=4A4A5B6CD25880CAB5AB3724584AB17775D379FFAB4AD844900FCF87F2LAL6Q" TargetMode="External"/><Relationship Id="rId45" Type="http://schemas.openxmlformats.org/officeDocument/2006/relationships/hyperlink" Target="consultantplus://offline/ref=4A4A5B6CD25880CAB5AB3724584AB17775D273F1AA4BD844900FCF87F2A66458268A259E68EC7BFBLALEQ" TargetMode="External"/><Relationship Id="rId53" Type="http://schemas.openxmlformats.org/officeDocument/2006/relationships/hyperlink" Target="consultantplus://offline/ref=4A4A5B6CD25880CAB5AB3724584AB17775D379FDA84AD844900FCF87F2A66458268A259E68ED7AF8LAL5Q" TargetMode="External"/><Relationship Id="rId58" Type="http://schemas.openxmlformats.org/officeDocument/2006/relationships/hyperlink" Target="consultantplus://offline/ref=4A4A5B6CD25880CAB5AB3724584AB1777CD079F9AC46854E9856C385LFL5Q" TargetMode="External"/><Relationship Id="rId66" Type="http://schemas.openxmlformats.org/officeDocument/2006/relationships/hyperlink" Target="consultantplus://offline/ref=4A4A5B6CD25880CAB5AB3724584AB17775D276FDAE45D844900FCF87F2A66458268A259E68ED7AF8LALDQ" TargetMode="External"/><Relationship Id="rId74" Type="http://schemas.openxmlformats.org/officeDocument/2006/relationships/hyperlink" Target="consultantplus://offline/ref=4A4A5B6CD25880CAB5AB3724584AB17775D378FCA64AD844900FCF87F2A66458268A259E68ED7AFCLALEQ" TargetMode="External"/><Relationship Id="rId79" Type="http://schemas.openxmlformats.org/officeDocument/2006/relationships/hyperlink" Target="consultantplus://offline/ref=4A4A5B6CD25880CAB5AB3724584AB17771DE76F0AC46854E9856C385F5A93B4F21C3299F68EE78LFLDQ" TargetMode="External"/><Relationship Id="rId5" Type="http://schemas.openxmlformats.org/officeDocument/2006/relationships/hyperlink" Target="consultantplus://offline/ref=4A4A5B6CD25880CAB5AB3724584AB17775D672FFAF4ED844900FCF87F2A66458268A259E68ED7AF8LALAQ" TargetMode="External"/><Relationship Id="rId61" Type="http://schemas.openxmlformats.org/officeDocument/2006/relationships/hyperlink" Target="consultantplus://offline/ref=4A4A5B6CD25880CAB5AB3724584AB17775D477F8A84AD844900FCF87F2A66458268A259E68ED7AFFLAL8Q" TargetMode="External"/><Relationship Id="rId10" Type="http://schemas.openxmlformats.org/officeDocument/2006/relationships/hyperlink" Target="consultantplus://offline/ref=4A4A5B6CD25880CAB5AB3724584AB17775D378FCA64AD844900FCF87F2A66458268A259E68ED7AFALALAQ" TargetMode="External"/><Relationship Id="rId19" Type="http://schemas.openxmlformats.org/officeDocument/2006/relationships/hyperlink" Target="consultantplus://offline/ref=4A4A5B6CD25880CAB5AB3724584AB17775D473FAA74FD844900FCF87F2A66458268A259E68ED7AF0LALCQ" TargetMode="External"/><Relationship Id="rId31" Type="http://schemas.openxmlformats.org/officeDocument/2006/relationships/hyperlink" Target="consultantplus://offline/ref=4A4A5B6CD25880CAB5AB3724584AB17775D377FAAD4FD844900FCF87F2A66458268A259E68ED7AF8LAL4Q" TargetMode="External"/><Relationship Id="rId44" Type="http://schemas.openxmlformats.org/officeDocument/2006/relationships/hyperlink" Target="consultantplus://offline/ref=4A4A5B6CD25880CAB5AB3724584AB17775D672FFAF4ED844900FCF87F2A66458268A259E68ED7AF8LAL4Q" TargetMode="External"/><Relationship Id="rId52" Type="http://schemas.openxmlformats.org/officeDocument/2006/relationships/hyperlink" Target="consultantplus://offline/ref=4A4A5B6CD25880CAB5AB3724584AB17775D377FAAD4FD844900FCF87F2A66458268A259E68ED7AFBLAL9Q" TargetMode="External"/><Relationship Id="rId60" Type="http://schemas.openxmlformats.org/officeDocument/2006/relationships/hyperlink" Target="consultantplus://offline/ref=4A4A5B6CD25880CAB5AB3724584AB17775D477F8A84AD844900FCF87F2A66458268A259E68ED7AF8LALFQ" TargetMode="External"/><Relationship Id="rId65" Type="http://schemas.openxmlformats.org/officeDocument/2006/relationships/hyperlink" Target="consultantplus://offline/ref=4A4A5B6CD25880CAB5AB3724584AB17775D374FCAF4FD844900FCF87F2A66458268A259E68ED7AF8LALCQ" TargetMode="External"/><Relationship Id="rId73" Type="http://schemas.openxmlformats.org/officeDocument/2006/relationships/hyperlink" Target="consultantplus://offline/ref=4A4A5B6CD25880CAB5AB3724584AB1777DD479F0AF46854E9856C385LFL5Q" TargetMode="External"/><Relationship Id="rId78" Type="http://schemas.openxmlformats.org/officeDocument/2006/relationships/hyperlink" Target="consultantplus://offline/ref=4A4A5B6CD25880CAB5AB3724584AB17771DF78F1AB46854E9856C385F5A93B4F21C3299F68EE7ALFLAQ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4A4A5B6CD25880CAB5AB3724584AB17775D478FDA749D844900FCF87F2A66458268A259E68ED79FALAL8Q" TargetMode="External"/><Relationship Id="rId9" Type="http://schemas.openxmlformats.org/officeDocument/2006/relationships/hyperlink" Target="consultantplus://offline/ref=4A4A5B6CD25880CAB5AB3724584AB17775D377FAAD4FD844900FCF87F2A66458268A259E68ED7AF9LAL4Q" TargetMode="External"/><Relationship Id="rId14" Type="http://schemas.openxmlformats.org/officeDocument/2006/relationships/hyperlink" Target="consultantplus://offline/ref=4A4A5B6CD25880CAB5AB3724584AB17775D478FDA749D844900FCF87F2A66458268A259E68ED79FALALBQ" TargetMode="External"/><Relationship Id="rId22" Type="http://schemas.openxmlformats.org/officeDocument/2006/relationships/hyperlink" Target="consultantplus://offline/ref=4A4A5B6CD25880CAB5AB3724584AB17775D377FAAD4FD844900FCF87F2A66458268A259E68ED7AF8LALFQ" TargetMode="External"/><Relationship Id="rId27" Type="http://schemas.openxmlformats.org/officeDocument/2006/relationships/hyperlink" Target="consultantplus://offline/ref=4A4A5B6CD25880CAB5AB3724584AB17775D377FAAD4FD844900FCF87F2A66458268A259E68ED7AF8LAL8Q" TargetMode="External"/><Relationship Id="rId30" Type="http://schemas.openxmlformats.org/officeDocument/2006/relationships/hyperlink" Target="consultantplus://offline/ref=4A4A5B6CD25880CAB5AB3724584AB17775D379FFAB4AD844900FCF87F2LAL6Q" TargetMode="External"/><Relationship Id="rId35" Type="http://schemas.openxmlformats.org/officeDocument/2006/relationships/hyperlink" Target="consultantplus://offline/ref=4A4A5B6CD25880CAB5AB3724584AB17775D276F8AD4FD844900FCF87F2A66458268A259E68ED7BFELALCQ" TargetMode="External"/><Relationship Id="rId43" Type="http://schemas.openxmlformats.org/officeDocument/2006/relationships/hyperlink" Target="consultantplus://offline/ref=4A4A5B6CD25880CAB5AB3724584AB17775D378FFA64ED844900FCF87F2LAL6Q" TargetMode="External"/><Relationship Id="rId48" Type="http://schemas.openxmlformats.org/officeDocument/2006/relationships/hyperlink" Target="consultantplus://offline/ref=4A4A5B6CD25880CAB5AB3724584AB17775D170FAAB49D844900FCF87F2A66458268A259E68ED79F8LALEQ" TargetMode="External"/><Relationship Id="rId56" Type="http://schemas.openxmlformats.org/officeDocument/2006/relationships/hyperlink" Target="consultantplus://offline/ref=4A4A5B6CD25880CAB5AB3724584AB17775D478FDA749D844900FCF87F2A66458268A259E68ED79FDLALCQ" TargetMode="External"/><Relationship Id="rId64" Type="http://schemas.openxmlformats.org/officeDocument/2006/relationships/hyperlink" Target="consultantplus://offline/ref=4A4A5B6CD25880CAB5AB3724584AB17775D375F9AC4DD844900FCF87F2A66458268A259E68ED7AF9LAL4Q" TargetMode="External"/><Relationship Id="rId69" Type="http://schemas.openxmlformats.org/officeDocument/2006/relationships/hyperlink" Target="consultantplus://offline/ref=4A4A5B6CD25880CAB5AB3724584AB17775D271FFAC49D844900FCF87F2A66458268A259E68ED7AF8LALCQ" TargetMode="External"/><Relationship Id="rId77" Type="http://schemas.openxmlformats.org/officeDocument/2006/relationships/hyperlink" Target="consultantplus://offline/ref=4A4A5B6CD25880CAB5AB3724584AB17771D670FFAE46854E9856C385F5A93B4F21C3299F68EC78LFL0Q" TargetMode="External"/><Relationship Id="rId8" Type="http://schemas.openxmlformats.org/officeDocument/2006/relationships/hyperlink" Target="consultantplus://offline/ref=4A4A5B6CD25880CAB5AB3724584AB17775D374FEAC4DD844900FCF87F2A66458268A259E68ED7AFBLAL4Q" TargetMode="External"/><Relationship Id="rId51" Type="http://schemas.openxmlformats.org/officeDocument/2006/relationships/hyperlink" Target="consultantplus://offline/ref=4A4A5B6CD25880CAB5AB3724584AB17775D274F9AA4CD844900FCF87F2A66458268A259E68ED7AF8LAL4Q" TargetMode="External"/><Relationship Id="rId72" Type="http://schemas.openxmlformats.org/officeDocument/2006/relationships/hyperlink" Target="consultantplus://offline/ref=4A4A5B6CD25880CAB5AB3724584AB17775D377F8A749D844900FCF87F2A66458268A259E68ED7AF8LALDQ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4A5B6CD25880CAB5AB3724584AB17775D276FDAE45D844900FCF87F2A66458268A259E68ED7AF9LAL4Q" TargetMode="External"/><Relationship Id="rId17" Type="http://schemas.openxmlformats.org/officeDocument/2006/relationships/hyperlink" Target="consultantplus://offline/ref=4A4A5B6CD25880CAB5AB3724584AB17775D473FAA74FD844900FCF87F2A66458268A259E68ED7AF1LAL4Q" TargetMode="External"/><Relationship Id="rId25" Type="http://schemas.openxmlformats.org/officeDocument/2006/relationships/hyperlink" Target="consultantplus://offline/ref=4A4A5B6CD25880CAB5AB3724584AB17775D372F8AF4DD844900FCF87F2LAL6Q" TargetMode="External"/><Relationship Id="rId33" Type="http://schemas.openxmlformats.org/officeDocument/2006/relationships/hyperlink" Target="consultantplus://offline/ref=4A4A5B6CD25880CAB5AB3724584AB17775D478FDA749D844900FCF87F2A66458268A259E68ED79FALAL5Q" TargetMode="External"/><Relationship Id="rId38" Type="http://schemas.openxmlformats.org/officeDocument/2006/relationships/hyperlink" Target="consultantplus://offline/ref=4A4A5B6CD25880CAB5AB3724584AB1777DD479F0AF46854E9856C385LFL5Q" TargetMode="External"/><Relationship Id="rId46" Type="http://schemas.openxmlformats.org/officeDocument/2006/relationships/hyperlink" Target="consultantplus://offline/ref=4A4A5B6CD25880CAB5AB3724584AB17775D677F9A64CD844900FCF87F2A66458268A259E68ED7AFFLALAQ" TargetMode="External"/><Relationship Id="rId59" Type="http://schemas.openxmlformats.org/officeDocument/2006/relationships/hyperlink" Target="consultantplus://offline/ref=4A4A5B6CD25880CAB5AB3724584AB17775D473FAA74FD844900FCF87F2A66458268A259E68ED7AF0LAL9Q" TargetMode="External"/><Relationship Id="rId67" Type="http://schemas.openxmlformats.org/officeDocument/2006/relationships/hyperlink" Target="consultantplus://offline/ref=4A4A5B6CD25880CAB5AB3724584AB17775D378FCA64AD844900FCF87F2A66458268A259E68ED7AFALAL4Q" TargetMode="External"/><Relationship Id="rId20" Type="http://schemas.openxmlformats.org/officeDocument/2006/relationships/hyperlink" Target="consultantplus://offline/ref=4A4A5B6CD25880CAB5AB3724584AB17775D473FAA74FD844900FCF87F2A66458268A259E68ED7AF0LALFQ" TargetMode="External"/><Relationship Id="rId41" Type="http://schemas.openxmlformats.org/officeDocument/2006/relationships/hyperlink" Target="consultantplus://offline/ref=4A4A5B6CD25880CAB5AB3724584AB17775D676FDA848D844900FCF87F2LAL6Q" TargetMode="External"/><Relationship Id="rId54" Type="http://schemas.openxmlformats.org/officeDocument/2006/relationships/hyperlink" Target="consultantplus://offline/ref=4A4A5B6CD25880CAB5AB3724584AB17775D170FAAB49D844900FCF87F2A66458268A259E68ED79F8LAL8Q" TargetMode="External"/><Relationship Id="rId62" Type="http://schemas.openxmlformats.org/officeDocument/2006/relationships/hyperlink" Target="consultantplus://offline/ref=4A4A5B6CD25880CAB5AB3724584AB17775D477F8A84AD844900FCF87F2A66458268A259E68ED7AFFLAL4Q" TargetMode="External"/><Relationship Id="rId70" Type="http://schemas.openxmlformats.org/officeDocument/2006/relationships/hyperlink" Target="consultantplus://offline/ref=4A4A5B6CD25880CAB5AB3724584AB17775D275F8A74ED844900FCF87F2A66458268A259E68ED7AF8LALFQ" TargetMode="External"/><Relationship Id="rId75" Type="http://schemas.openxmlformats.org/officeDocument/2006/relationships/hyperlink" Target="consultantplus://offline/ref=4A4A5B6CD25880CAB5AB3724584AB17770D775FCAE46854E9856C385LFL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A5B6CD25880CAB5AB3724584AB17775D677F9A64CD844900FCF87F2A66458268A259E68ED7AFFLALAQ" TargetMode="External"/><Relationship Id="rId15" Type="http://schemas.openxmlformats.org/officeDocument/2006/relationships/hyperlink" Target="consultantplus://offline/ref=4A4A5B6CD25880CAB5AB3724584AB17775D473FAA74FD844900FCF87F2A66458268A259E68ED7AF1LALAQ" TargetMode="External"/><Relationship Id="rId23" Type="http://schemas.openxmlformats.org/officeDocument/2006/relationships/hyperlink" Target="consultantplus://offline/ref=4A4A5B6CD25880CAB5AB3724584AB17776DF77FDA41B8F46C15AC1L8L2Q" TargetMode="External"/><Relationship Id="rId28" Type="http://schemas.openxmlformats.org/officeDocument/2006/relationships/hyperlink" Target="consultantplus://offline/ref=4A4A5B6CD25880CAB5AB3724584AB17775D377FAAD4FD844900FCF87F2A66458268A259E68ED7AF8LALAQ" TargetMode="External"/><Relationship Id="rId36" Type="http://schemas.openxmlformats.org/officeDocument/2006/relationships/hyperlink" Target="consultantplus://offline/ref=4A4A5B6CD25880CAB5AB3724584AB17775D276F8AE45D844900FCF87F2A66458268A259E68ED7BFELALBQ" TargetMode="External"/><Relationship Id="rId49" Type="http://schemas.openxmlformats.org/officeDocument/2006/relationships/hyperlink" Target="consultantplus://offline/ref=4A4A5B6CD25880CAB5AB3724584AB17775D276F8AD4FD844900FCF87F2A66458268A259EL6L8Q" TargetMode="External"/><Relationship Id="rId57" Type="http://schemas.openxmlformats.org/officeDocument/2006/relationships/hyperlink" Target="consultantplus://offline/ref=4A4A5B6CD25880CAB5AB3724584AB17775D278FCAB4CD844900FCF87F2LAL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9884</Words>
  <Characters>56344</Characters>
  <Application>Microsoft Office Word</Application>
  <DocSecurity>0</DocSecurity>
  <Lines>469</Lines>
  <Paragraphs>132</Paragraphs>
  <ScaleCrop>false</ScaleCrop>
  <Company/>
  <LinksUpToDate>false</LinksUpToDate>
  <CharactersWithSpaces>66096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2014-03-25T16:11:00Z</dcterms:created>
  <dcterms:modified xsi:type="dcterms:W3CDTF">2014-03-25T16:11:00Z</dcterms:modified>
</cp:coreProperties>
</file>