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  <w:r w:rsidRPr="00852667">
        <w:rPr>
          <w:szCs w:val="24"/>
        </w:rPr>
        <w:t>Зарегистрировано в Минюсте России 26 ноября 2012 г. N 25921</w:t>
      </w:r>
    </w:p>
    <w:p w:rsidR="00520AF9" w:rsidRPr="00852667" w:rsidRDefault="00520A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ФЕДЕРАЛЬНАЯ СЛУЖБА ПО НАДЗОРУ В СФЕРЕ СВЯЗИ,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ИНФОРМАЦИОННЫХ ТЕХНОЛОГИЙ И МАССОВЫХ КОММУНИКАЦИЙ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ПРИКАЗ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от 29 октября 2012 г. N 1131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О ВНЕСЕНИИ ИЗМЕНЕНИЙ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В РЕГЛАМЕНТ ФЕДЕРАЛЬНОЙ СЛУЖБЫ ПО НАДЗОРУ В СФЕРЕ СВЯЗИ,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ИНФОРМАЦИОННЫХ ТЕХНОЛОГИЙ И МАССОВЫХ КОММУНИКАЦИЙ,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proofErr w:type="gramStart"/>
      <w:r w:rsidRPr="00852667">
        <w:rPr>
          <w:sz w:val="20"/>
          <w:szCs w:val="20"/>
        </w:rPr>
        <w:t>УТВЕРЖДЕННЫЙ</w:t>
      </w:r>
      <w:proofErr w:type="gramEnd"/>
      <w:r w:rsidRPr="00852667">
        <w:rPr>
          <w:sz w:val="20"/>
          <w:szCs w:val="20"/>
        </w:rPr>
        <w:t xml:space="preserve"> ПРИКАЗОМ ФЕДЕРАЛЬНОЙ СЛУЖБЫ ПО НАДЗОРУ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В СФЕРЕ СВЯЗИ, ИНФОРМАЦИОННЫХ ТЕХНОЛОГИЙ И МАССОВЫХ</w:t>
      </w:r>
    </w:p>
    <w:p w:rsidR="00520AF9" w:rsidRPr="00852667" w:rsidRDefault="00520AF9">
      <w:pPr>
        <w:pStyle w:val="ConsPlusTitle"/>
        <w:jc w:val="center"/>
        <w:rPr>
          <w:sz w:val="20"/>
          <w:szCs w:val="20"/>
        </w:rPr>
      </w:pPr>
      <w:r w:rsidRPr="00852667">
        <w:rPr>
          <w:sz w:val="20"/>
          <w:szCs w:val="20"/>
        </w:rPr>
        <w:t>КОММУНИКАЦИЙ ОТ 6 АПРЕЛЯ 2010 Г. N 213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852667">
        <w:rPr>
          <w:szCs w:val="24"/>
        </w:rPr>
        <w:t>В соответствии с постановлением Правительства Российской Федерации от 11 августа 2012 г. N 816 "О внесении изменений в некоторые законодательные акты Правительства Российской Федерации" (Собрание законодательства Российской Федерации, 2012, N 34, ст. 4736) и постановлением Правительства Российской Федерации от 1 сентября 2012 г. N 876 "О внесении изменений в некоторые акты Правительства Российской Федерации" (Собрание законодательства Российской Федерации, 2012, N</w:t>
      </w:r>
      <w:proofErr w:type="gramEnd"/>
      <w:r w:rsidRPr="00852667">
        <w:rPr>
          <w:szCs w:val="24"/>
        </w:rPr>
        <w:t xml:space="preserve"> </w:t>
      </w:r>
      <w:proofErr w:type="gramStart"/>
      <w:r w:rsidRPr="00852667">
        <w:rPr>
          <w:szCs w:val="24"/>
        </w:rPr>
        <w:t>37, ст. 4996) приказываю:</w:t>
      </w:r>
      <w:proofErr w:type="gramEnd"/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 xml:space="preserve">1. </w:t>
      </w:r>
      <w:proofErr w:type="gramStart"/>
      <w:r w:rsidRPr="00852667">
        <w:rPr>
          <w:szCs w:val="24"/>
        </w:rPr>
        <w:t>Внести в Регламент Федеральной службы по надзору в сфере связи, информационных технологий и массовых коммуникаций, утвержденный приказом Федеральной службы по надзору в сфере связи, информационных технологий и массовых коммуникаций от 6 апреля 2010 г. N 213 (зарегистрирован Министерством юстиции Российской Федерации 11 мая 2010 г., регистрационный N 17156), с изменениями, внесенными приказом Федеральной службы по надзору в сфере связи, информационных</w:t>
      </w:r>
      <w:proofErr w:type="gramEnd"/>
      <w:r w:rsidRPr="00852667">
        <w:rPr>
          <w:szCs w:val="24"/>
        </w:rPr>
        <w:t xml:space="preserve"> </w:t>
      </w:r>
      <w:proofErr w:type="gramStart"/>
      <w:r w:rsidRPr="00852667">
        <w:rPr>
          <w:szCs w:val="24"/>
        </w:rPr>
        <w:t>технологий и массовых коммуникаций от 25 июля 2011 г. N 609 "О внесении изменений в приказ Федеральной службы по надзору в сфере связи, информационных технологий и массовых коммуникаций от 6 апреля 2010 г. N 213 "Об утверждении Регламента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10 августа 2011 г., регистрационный</w:t>
      </w:r>
      <w:proofErr w:type="gramEnd"/>
      <w:r w:rsidRPr="00852667">
        <w:rPr>
          <w:szCs w:val="24"/>
        </w:rPr>
        <w:t xml:space="preserve"> </w:t>
      </w:r>
      <w:proofErr w:type="gramStart"/>
      <w:r w:rsidRPr="00852667">
        <w:rPr>
          <w:szCs w:val="24"/>
        </w:rPr>
        <w:t>N 21597), изменения согласно приложению.</w:t>
      </w:r>
      <w:proofErr w:type="gramEnd"/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852667">
        <w:rPr>
          <w:szCs w:val="24"/>
        </w:rPr>
        <w:t>Руководитель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852667">
        <w:rPr>
          <w:szCs w:val="24"/>
        </w:rPr>
        <w:t>А.ЖАРОВ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 w:rsidRPr="00852667">
        <w:rPr>
          <w:szCs w:val="24"/>
        </w:rPr>
        <w:t>Приложение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0" w:name="Par30"/>
      <w:bookmarkEnd w:id="0"/>
      <w:r w:rsidRPr="00852667">
        <w:rPr>
          <w:szCs w:val="24"/>
        </w:rPr>
        <w:t>ИЗМЕНЕНИЯ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52667">
        <w:rPr>
          <w:szCs w:val="24"/>
        </w:rPr>
        <w:t>В РЕГЛАМЕНТ ФЕДЕРАЛЬНОЙ СЛУЖБЫ ПО НАДЗОРУ В СФЕРЕ СВЯЗИ,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52667">
        <w:rPr>
          <w:szCs w:val="24"/>
        </w:rPr>
        <w:t>ИНФОРМАЦИОННЫХ ТЕХНОЛОГИЙ И МАССОВЫХ КОММУНИКАЦИЙ,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852667">
        <w:rPr>
          <w:szCs w:val="24"/>
        </w:rPr>
        <w:t>УТВЕРЖДЕННЫЙ</w:t>
      </w:r>
      <w:proofErr w:type="gramEnd"/>
      <w:r w:rsidRPr="00852667">
        <w:rPr>
          <w:szCs w:val="24"/>
        </w:rPr>
        <w:t xml:space="preserve"> ПРИКАЗОМ ФЕДЕРАЛЬНОЙ СЛУЖБЫ ПО НАДЗОРУ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52667">
        <w:rPr>
          <w:szCs w:val="24"/>
        </w:rPr>
        <w:t>В СФЕРЕ СВЯЗИ, ИНФОРМАЦИОННЫХ ТЕХНОЛОГИЙ И МАССОВЫХ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52667">
        <w:rPr>
          <w:szCs w:val="24"/>
        </w:rPr>
        <w:t>КОММУНИКАЦИЙ ОТ 6 АПРЕЛЯ 2010 Г. N 213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lastRenderedPageBreak/>
        <w:t>1. Пункт 2.11 изложить в следующей редакции: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 xml:space="preserve">"Начальники управлений в установленные сроки представляют в определенное руководителем Службы </w:t>
      </w:r>
      <w:proofErr w:type="gramStart"/>
      <w:r w:rsidRPr="00852667">
        <w:rPr>
          <w:szCs w:val="24"/>
        </w:rPr>
        <w:t>управление</w:t>
      </w:r>
      <w:proofErr w:type="gramEnd"/>
      <w:r w:rsidRPr="00852667">
        <w:rPr>
          <w:szCs w:val="24"/>
        </w:rPr>
        <w:t xml:space="preserve"> подготовленное на основе федеральных законов, указов, распоряжений, поручений и указаний Президента Российской Федерации, постановлений, распоряжений, программ и планов деятельности Правительства, поручений Председателя Правительства, Первого заместителя Председателя Правительства, Заместителя Председателя Правительства Российской Федерации - полномочного представителя Президента Российской Федерации в </w:t>
      </w:r>
      <w:proofErr w:type="spellStart"/>
      <w:r w:rsidRPr="00852667">
        <w:rPr>
          <w:szCs w:val="24"/>
        </w:rPr>
        <w:t>Северо-Кавказском</w:t>
      </w:r>
      <w:proofErr w:type="spellEnd"/>
      <w:r w:rsidRPr="00852667">
        <w:rPr>
          <w:szCs w:val="24"/>
        </w:rPr>
        <w:t xml:space="preserve"> федеральном округе, заместителей Председателя Правительства и Заместителя Председателя Правительства Российской Федерации - Руководителя Аппарата Правительства Российской Федерации (далее - заместители Председателя Правительства) предложения по рассмотрению вопросов на заседании Правительства, содержащие</w:t>
      </w:r>
      <w:proofErr w:type="gramStart"/>
      <w:r w:rsidRPr="00852667">
        <w:rPr>
          <w:szCs w:val="24"/>
        </w:rPr>
        <w:t>:"</w:t>
      </w:r>
      <w:proofErr w:type="gramEnd"/>
      <w:r w:rsidRPr="00852667">
        <w:rPr>
          <w:szCs w:val="24"/>
        </w:rPr>
        <w:t>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>2. В пункте 4.26 слова "незамедлительно" (или аналогичное)" исключить.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>3. Пункт 4.27 дополнить абзацами следующего содержания: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852667">
        <w:rPr>
          <w:szCs w:val="24"/>
        </w:rPr>
        <w:t>"Срок исполнения поручений, содержащихся в актах Правительства, протоколах заседаний Правительства, координационных и совещательных органов Правительства, возглавляемых Председателем Правительства, поручений Председателя Правительства, содержащихся в протоколах проведенных им совещаний и в резолюциях, поручений Председателя Правительства, заместителей Председателя Правительства, данных во исполнение поручений Правительству, содержащихся в указах или распоряжениях Президента Российской Федерации, а также во исполнение поручений или указаний Президента Российской Федерации Правительству</w:t>
      </w:r>
      <w:proofErr w:type="gramEnd"/>
      <w:r w:rsidRPr="00852667">
        <w:rPr>
          <w:szCs w:val="24"/>
        </w:rPr>
        <w:t>, не продлевается.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 xml:space="preserve">При наличии обстоятельств, препятствующих исполнению в первоначальный срок поручений, указанных в абзаце третьем настоящего пункта (кроме срочных и оперативных поручений), начальники управлений по согласованию с заместителем руководителя (в соответствии с распределением обязанностей) не </w:t>
      </w:r>
      <w:proofErr w:type="gramStart"/>
      <w:r w:rsidRPr="00852667">
        <w:rPr>
          <w:szCs w:val="24"/>
        </w:rPr>
        <w:t>позднее</w:t>
      </w:r>
      <w:proofErr w:type="gramEnd"/>
      <w:r w:rsidRPr="00852667">
        <w:rPr>
          <w:szCs w:val="24"/>
        </w:rPr>
        <w:t xml:space="preserve"> чем за 7 дней до истечения половины срока с даты подписания поручения представляют руководителю Службы предложения по корректировке срока исполнения для последующего направления в Правительство (не </w:t>
      </w:r>
      <w:proofErr w:type="gramStart"/>
      <w:r w:rsidRPr="00852667">
        <w:rPr>
          <w:szCs w:val="24"/>
        </w:rPr>
        <w:t>позднее</w:t>
      </w:r>
      <w:proofErr w:type="gramEnd"/>
      <w:r w:rsidRPr="00852667">
        <w:rPr>
          <w:szCs w:val="24"/>
        </w:rPr>
        <w:t xml:space="preserve"> чем за 5 дней до истечения половины срока) обоснованного предложения по корректировке срока исполнения (в случае, если Служба является головным исполнителем по поручению).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>Если срок исполнения поручения превышает 2 месяца, предложения по его корректировке представляются руководителю Службы не позднее 15 дней со дня подписания поручения для последующего направления в Министерство.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>Срок исполнения срочных поручений не продлевается и не корректируется.</w:t>
      </w: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52667">
        <w:rPr>
          <w:szCs w:val="24"/>
        </w:rPr>
        <w:t>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</w:t>
      </w:r>
      <w:proofErr w:type="gramStart"/>
      <w:r w:rsidRPr="00852667">
        <w:rPr>
          <w:szCs w:val="24"/>
        </w:rPr>
        <w:t>.".</w:t>
      </w:r>
      <w:proofErr w:type="gramEnd"/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20AF9" w:rsidRPr="00852667" w:rsidRDefault="00520A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9338F9" w:rsidRPr="00852667" w:rsidRDefault="009338F9"/>
    <w:sectPr w:rsidR="009338F9" w:rsidRPr="00852667" w:rsidSect="0052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AF9"/>
    <w:rsid w:val="00520AF9"/>
    <w:rsid w:val="007010E3"/>
    <w:rsid w:val="00852667"/>
    <w:rsid w:val="009338F9"/>
    <w:rsid w:val="00A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AF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Links>
    <vt:vector size="42" baseType="variant"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consultantplus://offline/ref=51A253387CFDA113C401563E5B9B21A39598A709AAECCABDE7678E4DAC9C6CF5767C7819925825C669W4L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consultantplus://offline/ref=51A253387CFDA113C401563E5B9B21A39598A709AAECCABDE7678E4DAC9C6CF5767C7819925825C669W6L</vt:lpwstr>
      </vt:variant>
      <vt:variant>
        <vt:lpwstr/>
      </vt:variant>
      <vt:variant>
        <vt:i4>262158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consultantplus://offline/ref=51A253387CFDA113C401563E5B9B21A39598A709AAECCABDE7678E4DAC9C6CF5767C7861W9L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consultantplus://offline/ref=51A253387CFDA113C401563E5B9B21A39598A709AAECCABDE7678E4DAC9C6CF5767C7819925827C569W5L</vt:lpwstr>
      </vt:variant>
      <vt:variant>
        <vt:lpwstr/>
      </vt:variant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consultantplus://offline/ref=51A253387CFDA113C401563E5B9B21A3959AAB0CABEBCABDE7678E4DAC69WCL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consultantplus://offline/ref=51A253387CFDA113C401563E5B9B21A3959AAB0BA8EDCABDE7678E4DAC69WCL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3</cp:revision>
  <dcterms:created xsi:type="dcterms:W3CDTF">2014-03-25T09:52:00Z</dcterms:created>
  <dcterms:modified xsi:type="dcterms:W3CDTF">2014-03-25T09:53:00Z</dcterms:modified>
</cp:coreProperties>
</file>