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1E0"/>
      </w:tblPr>
      <w:tblGrid>
        <w:gridCol w:w="10206"/>
      </w:tblGrid>
      <w:tr w:rsidR="001C2829" w:rsidRPr="001C2829" w:rsidTr="001C2829">
        <w:trPr>
          <w:trHeight w:val="993"/>
        </w:trPr>
        <w:tc>
          <w:tcPr>
            <w:tcW w:w="10206" w:type="dxa"/>
          </w:tcPr>
          <w:p w:rsidR="001C2829" w:rsidRPr="001C2829" w:rsidRDefault="001C2829" w:rsidP="001C28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609600"/>
                  <wp:effectExtent l="19050" t="0" r="9525" b="0"/>
                  <wp:docPr id="1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829" w:rsidRPr="001C2829" w:rsidRDefault="001C2829" w:rsidP="001C28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29" w:rsidRPr="001C2829" w:rsidTr="001C2829">
        <w:trPr>
          <w:trHeight w:val="1871"/>
        </w:trPr>
        <w:tc>
          <w:tcPr>
            <w:tcW w:w="10206" w:type="dxa"/>
          </w:tcPr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СЕВЕРО-КАВКАЗСКОМУ ФЕДЕРАЛЬНОМУ ОКРУГУ</w:t>
            </w:r>
          </w:p>
          <w:p w:rsid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829" w:rsidRDefault="001C2829" w:rsidP="001C28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  <w:t>ПРИКАЗ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C2829" w:rsidRPr="00714429" w:rsidRDefault="00714429" w:rsidP="001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  <w:r w:rsidR="001C2829" w:rsidRPr="0071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1C2829" w:rsidRPr="0071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  <w:r w:rsidRPr="0071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</w:tr>
    </w:tbl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39" w:rsidRPr="001C2829" w:rsidRDefault="00AB063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53" w:rsidRDefault="004308B8" w:rsidP="0043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8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Роскомнадзора по Северо-Кавказскому федеральному округу от 30.06.2016 № 110 «О подразделении по профилактике коррупционных и иных правонарушений Управления Роскомнадзора по Северо-Кавказскому федеральному округу»</w:t>
      </w:r>
    </w:p>
    <w:p w:rsidR="00AB0639" w:rsidRDefault="00AB0639" w:rsidP="00430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8B8" w:rsidRDefault="004308B8" w:rsidP="00430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B8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15 июля        2015 г. № 364 «О мерах по совершенствованию организации деятельности в области противодействия коррупции» </w:t>
      </w:r>
      <w:proofErr w:type="spellStart"/>
      <w:proofErr w:type="gramStart"/>
      <w:r w:rsidRPr="004308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8B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308B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4308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8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308B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4308B8" w:rsidRDefault="004308B8" w:rsidP="004308B8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приказа Управления Роскомнадзора по Северо-Кавказскому федеральному округу</w:t>
      </w:r>
      <w:r w:rsidR="00AB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39" w:rsidRPr="00AB0639">
        <w:rPr>
          <w:rFonts w:ascii="Times New Roman" w:hAnsi="Times New Roman" w:cs="Times New Roman"/>
          <w:sz w:val="28"/>
          <w:szCs w:val="28"/>
        </w:rPr>
        <w:t>от 30.06.2016 № 110 «О подразделении по профилактике коррупционных и иных правонарушений Управления Роскомнадзора по Северо-Кавказскому федеральному округу»</w:t>
      </w:r>
      <w:r w:rsidR="00AB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08B8" w:rsidRPr="004308B8" w:rsidRDefault="004308B8" w:rsidP="00430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639">
        <w:rPr>
          <w:rFonts w:ascii="Times New Roman" w:hAnsi="Times New Roman" w:cs="Times New Roman"/>
          <w:sz w:val="28"/>
          <w:szCs w:val="28"/>
        </w:rPr>
        <w:t xml:space="preserve">1. </w:t>
      </w:r>
      <w:r w:rsidRPr="004308B8">
        <w:rPr>
          <w:rFonts w:ascii="Times New Roman" w:hAnsi="Times New Roman" w:cs="Times New Roman"/>
          <w:sz w:val="28"/>
          <w:szCs w:val="28"/>
        </w:rPr>
        <w:t>Создать подразделение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подразделение)</w:t>
      </w:r>
      <w:r w:rsidRPr="004308B8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Северо-Кавказскому федеральному округу (далее – Управление) в составе:</w:t>
      </w:r>
    </w:p>
    <w:p w:rsidR="004308B8" w:rsidRPr="004308B8" w:rsidRDefault="004308B8" w:rsidP="004308B8">
      <w:pPr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B8"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308B8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Управления,  ответственный за</w:t>
      </w:r>
      <w:r w:rsidR="00AB0639">
        <w:rPr>
          <w:rFonts w:ascii="Times New Roman" w:hAnsi="Times New Roman" w:cs="Times New Roman"/>
          <w:sz w:val="28"/>
          <w:szCs w:val="28"/>
        </w:rPr>
        <w:t xml:space="preserve"> организацию работы по проведению в Управлении </w:t>
      </w:r>
      <w:proofErr w:type="spellStart"/>
      <w:r w:rsidR="00AB063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AB063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4308B8">
        <w:rPr>
          <w:rFonts w:ascii="Times New Roman" w:hAnsi="Times New Roman" w:cs="Times New Roman"/>
          <w:sz w:val="28"/>
          <w:szCs w:val="28"/>
        </w:rPr>
        <w:t>;</w:t>
      </w:r>
    </w:p>
    <w:p w:rsidR="004308B8" w:rsidRPr="004308B8" w:rsidRDefault="004308B8" w:rsidP="004308B8">
      <w:pPr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B8">
        <w:rPr>
          <w:rFonts w:ascii="Times New Roman" w:hAnsi="Times New Roman" w:cs="Times New Roman"/>
          <w:sz w:val="28"/>
          <w:szCs w:val="28"/>
        </w:rPr>
        <w:t>заместитель руководителя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308B8">
        <w:rPr>
          <w:rFonts w:ascii="Times New Roman" w:hAnsi="Times New Roman" w:cs="Times New Roman"/>
          <w:sz w:val="28"/>
          <w:szCs w:val="28"/>
        </w:rPr>
        <w:t xml:space="preserve"> начальник отдела государственной службы, кадров и правового обеспечения;</w:t>
      </w:r>
    </w:p>
    <w:p w:rsidR="004308B8" w:rsidRDefault="004308B8" w:rsidP="00430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подразделения:</w:t>
      </w:r>
    </w:p>
    <w:p w:rsidR="004308B8" w:rsidRDefault="004308B8" w:rsidP="004308B8">
      <w:pPr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308B8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государственной службы, кадров и правового обеспечения, ответственный за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кадровой работы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Pr="00E15DC1">
        <w:rPr>
          <w:rFonts w:ascii="Times New Roman" w:eastAsia="Calibri" w:hAnsi="Times New Roman" w:cs="Times New Roman"/>
          <w:sz w:val="28"/>
          <w:szCs w:val="28"/>
        </w:rPr>
        <w:t xml:space="preserve">соблюдения федеральными государственными служащими </w:t>
      </w:r>
      <w:r w:rsidRPr="00E15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ограничений и запретов, требований о предотвращении или урегулировании конфликта интересов, исполнения </w:t>
      </w:r>
      <w:r>
        <w:rPr>
          <w:rFonts w:ascii="Times New Roman" w:hAnsi="Times New Roman" w:cs="Times New Roman"/>
          <w:sz w:val="28"/>
          <w:szCs w:val="28"/>
        </w:rPr>
        <w:t>гражданскими служащими Управления</w:t>
      </w:r>
      <w:r w:rsidR="00AB0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DC1">
        <w:rPr>
          <w:rFonts w:ascii="Times New Roman" w:eastAsia="Calibri" w:hAnsi="Times New Roman" w:cs="Times New Roman"/>
          <w:sz w:val="28"/>
          <w:szCs w:val="28"/>
        </w:rPr>
        <w:t xml:space="preserve">обязанностей, установленных Федеральным законом от 25.12.2008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15DC1">
        <w:rPr>
          <w:rFonts w:ascii="Times New Roman" w:eastAsia="Calibri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Управлении;</w:t>
      </w:r>
    </w:p>
    <w:p w:rsidR="004308B8" w:rsidRDefault="004308B8" w:rsidP="004308B8">
      <w:pPr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1 разряда территориального отдела по Кабардино-Балкарской Республике, </w:t>
      </w:r>
      <w:r w:rsidRPr="00AB0639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AB0639" w:rsidRPr="00AB0639">
        <w:rPr>
          <w:rFonts w:ascii="Times New Roman" w:hAnsi="Times New Roman" w:cs="Times New Roman"/>
          <w:sz w:val="28"/>
          <w:szCs w:val="28"/>
        </w:rPr>
        <w:t>обеспечение соблюдения федеральными государственными служащими</w:t>
      </w:r>
      <w:r w:rsidR="00AB0639">
        <w:rPr>
          <w:rFonts w:ascii="Times New Roman" w:hAnsi="Times New Roman" w:cs="Times New Roman"/>
          <w:sz w:val="28"/>
          <w:szCs w:val="28"/>
        </w:rPr>
        <w:t xml:space="preserve"> территориального отдела по Кабардино-Балкарской Республике</w:t>
      </w:r>
      <w:r w:rsidR="00AB0639" w:rsidRPr="00AB0639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"О противодействии коррупции" и другими федеральными законами</w:t>
      </w:r>
      <w:r w:rsidR="00AB0639">
        <w:rPr>
          <w:rFonts w:ascii="Times New Roman" w:hAnsi="Times New Roman" w:cs="Times New Roman"/>
          <w:sz w:val="28"/>
          <w:szCs w:val="28"/>
        </w:rPr>
        <w:t>;</w:t>
      </w:r>
    </w:p>
    <w:p w:rsidR="00AB0639" w:rsidRDefault="00AB0639" w:rsidP="004308B8">
      <w:pPr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1 разряда территориального отдела по Карачаево-Черкесской Республике, </w:t>
      </w:r>
      <w:r w:rsidRPr="00AB0639">
        <w:rPr>
          <w:rFonts w:ascii="Times New Roman" w:hAnsi="Times New Roman" w:cs="Times New Roman"/>
          <w:sz w:val="28"/>
          <w:szCs w:val="28"/>
        </w:rPr>
        <w:t>ответственный за обеспечение соблюдения федеральными государственными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по </w:t>
      </w:r>
      <w:r w:rsidR="008C157B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AB0639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"О противодействии коррупции"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0639" w:rsidRDefault="00AB0639" w:rsidP="00AB06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AB0639" w:rsidRDefault="00AB0639" w:rsidP="00AB0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639" w:rsidRDefault="00AB0639" w:rsidP="00AB0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639" w:rsidRDefault="00AB0639" w:rsidP="00AB0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639" w:rsidRPr="00AB0639" w:rsidRDefault="00AB0639" w:rsidP="00AB0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Поляничев</w:t>
      </w:r>
      <w:proofErr w:type="spellEnd"/>
    </w:p>
    <w:p w:rsidR="004308B8" w:rsidRPr="00AB0639" w:rsidRDefault="004308B8" w:rsidP="0043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08B8" w:rsidRPr="00AB0639" w:rsidSect="00AB0639">
      <w:headerReference w:type="default" r:id="rId8"/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3F" w:rsidRDefault="00696A3F" w:rsidP="00AB0639">
      <w:pPr>
        <w:spacing w:after="0" w:line="240" w:lineRule="auto"/>
      </w:pPr>
      <w:r>
        <w:separator/>
      </w:r>
    </w:p>
  </w:endnote>
  <w:endnote w:type="continuationSeparator" w:id="0">
    <w:p w:rsidR="00696A3F" w:rsidRDefault="00696A3F" w:rsidP="00AB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3F" w:rsidRDefault="00696A3F" w:rsidP="00AB0639">
      <w:pPr>
        <w:spacing w:after="0" w:line="240" w:lineRule="auto"/>
      </w:pPr>
      <w:r>
        <w:separator/>
      </w:r>
    </w:p>
  </w:footnote>
  <w:footnote w:type="continuationSeparator" w:id="0">
    <w:p w:rsidR="00696A3F" w:rsidRDefault="00696A3F" w:rsidP="00AB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62271"/>
      <w:docPartObj>
        <w:docPartGallery w:val="Page Numbers (Top of Page)"/>
        <w:docPartUnique/>
      </w:docPartObj>
    </w:sdtPr>
    <w:sdtContent>
      <w:p w:rsidR="00AB0639" w:rsidRDefault="00B14FDF">
        <w:pPr>
          <w:pStyle w:val="a6"/>
          <w:jc w:val="center"/>
        </w:pPr>
        <w:fldSimple w:instr=" PAGE   \* MERGEFORMAT ">
          <w:r w:rsidR="00714429">
            <w:rPr>
              <w:noProof/>
            </w:rPr>
            <w:t>2</w:t>
          </w:r>
        </w:fldSimple>
      </w:p>
    </w:sdtContent>
  </w:sdt>
  <w:p w:rsidR="00AB0639" w:rsidRDefault="00AB06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0FE1"/>
    <w:multiLevelType w:val="hybridMultilevel"/>
    <w:tmpl w:val="949CC374"/>
    <w:lvl w:ilvl="0" w:tplc="9F225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45241D"/>
    <w:multiLevelType w:val="hybridMultilevel"/>
    <w:tmpl w:val="6F50DF98"/>
    <w:lvl w:ilvl="0" w:tplc="81285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829"/>
    <w:rsid w:val="001C2829"/>
    <w:rsid w:val="002039AA"/>
    <w:rsid w:val="002A748B"/>
    <w:rsid w:val="002E38CD"/>
    <w:rsid w:val="004308B8"/>
    <w:rsid w:val="00696A3F"/>
    <w:rsid w:val="00714429"/>
    <w:rsid w:val="007547AC"/>
    <w:rsid w:val="008C157B"/>
    <w:rsid w:val="00925553"/>
    <w:rsid w:val="00AB0639"/>
    <w:rsid w:val="00B14FDF"/>
    <w:rsid w:val="00B90C39"/>
    <w:rsid w:val="00DC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8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639"/>
  </w:style>
  <w:style w:type="paragraph" w:styleId="a8">
    <w:name w:val="footer"/>
    <w:basedOn w:val="a"/>
    <w:link w:val="a9"/>
    <w:uiPriority w:val="99"/>
    <w:semiHidden/>
    <w:unhideWhenUsed/>
    <w:rsid w:val="00AB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</dc:creator>
  <cp:lastModifiedBy>shayahmetova</cp:lastModifiedBy>
  <cp:revision>2</cp:revision>
  <dcterms:created xsi:type="dcterms:W3CDTF">2021-07-14T13:40:00Z</dcterms:created>
  <dcterms:modified xsi:type="dcterms:W3CDTF">2023-09-14T13:08:00Z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