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511" w:rsidRDefault="006E4511">
      <w:pPr>
        <w:pStyle w:val="ConsPlusTitlePage"/>
      </w:pPr>
      <w:r>
        <w:t xml:space="preserve">Документ предоставлен </w:t>
      </w:r>
      <w:hyperlink r:id="rId4" w:history="1">
        <w:r>
          <w:rPr>
            <w:color w:val="0000FF"/>
          </w:rPr>
          <w:t>КонсультантПлюс</w:t>
        </w:r>
      </w:hyperlink>
      <w:r>
        <w:br/>
      </w:r>
    </w:p>
    <w:p w:rsidR="006E4511" w:rsidRDefault="006E45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4511">
        <w:tc>
          <w:tcPr>
            <w:tcW w:w="4677" w:type="dxa"/>
            <w:tcBorders>
              <w:top w:val="nil"/>
              <w:left w:val="nil"/>
              <w:bottom w:val="nil"/>
              <w:right w:val="nil"/>
            </w:tcBorders>
          </w:tcPr>
          <w:p w:rsidR="006E4511" w:rsidRDefault="006E4511">
            <w:pPr>
              <w:pStyle w:val="ConsPlusNormal"/>
            </w:pPr>
            <w:r>
              <w:t>17 апреля 2012 года</w:t>
            </w:r>
          </w:p>
        </w:tc>
        <w:tc>
          <w:tcPr>
            <w:tcW w:w="4677" w:type="dxa"/>
            <w:tcBorders>
              <w:top w:val="nil"/>
              <w:left w:val="nil"/>
              <w:bottom w:val="nil"/>
              <w:right w:val="nil"/>
            </w:tcBorders>
          </w:tcPr>
          <w:p w:rsidR="006E4511" w:rsidRDefault="006E4511">
            <w:pPr>
              <w:pStyle w:val="ConsPlusNormal"/>
              <w:jc w:val="right"/>
            </w:pPr>
            <w:r>
              <w:t>N 455</w:t>
            </w:r>
          </w:p>
        </w:tc>
      </w:tr>
    </w:tbl>
    <w:p w:rsidR="006E4511" w:rsidRDefault="006E4511">
      <w:pPr>
        <w:pStyle w:val="ConsPlusNormal"/>
        <w:pBdr>
          <w:top w:val="single" w:sz="6" w:space="0" w:color="auto"/>
        </w:pBdr>
        <w:spacing w:before="100" w:after="100"/>
        <w:jc w:val="both"/>
        <w:rPr>
          <w:sz w:val="2"/>
          <w:szCs w:val="2"/>
        </w:rPr>
      </w:pPr>
    </w:p>
    <w:p w:rsidR="006E4511" w:rsidRDefault="006E4511">
      <w:pPr>
        <w:pStyle w:val="ConsPlusNormal"/>
        <w:jc w:val="both"/>
      </w:pPr>
    </w:p>
    <w:p w:rsidR="006E4511" w:rsidRDefault="006E4511">
      <w:pPr>
        <w:pStyle w:val="ConsPlusTitle"/>
        <w:jc w:val="center"/>
      </w:pPr>
      <w:r>
        <w:t>УКАЗ</w:t>
      </w:r>
    </w:p>
    <w:p w:rsidR="006E4511" w:rsidRDefault="006E4511">
      <w:pPr>
        <w:pStyle w:val="ConsPlusTitle"/>
        <w:jc w:val="center"/>
      </w:pPr>
    </w:p>
    <w:p w:rsidR="006E4511" w:rsidRDefault="006E4511">
      <w:pPr>
        <w:pStyle w:val="ConsPlusTitle"/>
        <w:jc w:val="center"/>
      </w:pPr>
      <w:r>
        <w:t>ПРЕЗИДЕНТА РОССИЙСКОЙ ФЕДЕРАЦИИ</w:t>
      </w:r>
    </w:p>
    <w:p w:rsidR="006E4511" w:rsidRDefault="006E4511">
      <w:pPr>
        <w:pStyle w:val="ConsPlusTitle"/>
        <w:jc w:val="center"/>
      </w:pPr>
    </w:p>
    <w:p w:rsidR="006E4511" w:rsidRDefault="006E4511">
      <w:pPr>
        <w:pStyle w:val="ConsPlusTitle"/>
        <w:jc w:val="center"/>
      </w:pPr>
      <w:r>
        <w:t>ОБ ОБЩЕСТВЕННОМ ТЕЛЕВИДЕНИИ В РОССИЙСКОЙ ФЕДЕРАЦИИ</w:t>
      </w:r>
    </w:p>
    <w:p w:rsidR="006E4511" w:rsidRDefault="006E4511">
      <w:pPr>
        <w:pStyle w:val="ConsPlusNormal"/>
        <w:ind w:firstLine="540"/>
        <w:jc w:val="both"/>
      </w:pPr>
    </w:p>
    <w:p w:rsidR="006E4511" w:rsidRDefault="006E4511">
      <w:pPr>
        <w:pStyle w:val="ConsPlusNormal"/>
        <w:ind w:firstLine="540"/>
        <w:jc w:val="both"/>
      </w:pPr>
      <w:r>
        <w:t>В целях оперативного, достоверного и всестороннего информирования граждан Российской Федерации о текущих событиях в области внутренней и внешней политики, культуры, образования, науки, духовной жизни и в других областях постановляю:</w:t>
      </w:r>
    </w:p>
    <w:p w:rsidR="006E4511" w:rsidRDefault="006E4511">
      <w:pPr>
        <w:pStyle w:val="ConsPlusNormal"/>
        <w:spacing w:before="220"/>
        <w:ind w:firstLine="540"/>
        <w:jc w:val="both"/>
      </w:pPr>
      <w:r>
        <w:t>1. Считать целесообразным создание телеканала "Общественное телевидение России" (далее - телеканал).</w:t>
      </w:r>
    </w:p>
    <w:p w:rsidR="006E4511" w:rsidRDefault="006E4511">
      <w:pPr>
        <w:pStyle w:val="ConsPlusNormal"/>
        <w:spacing w:before="220"/>
        <w:ind w:firstLine="540"/>
        <w:jc w:val="both"/>
      </w:pPr>
      <w:r>
        <w:t>2. Администрации Президента Российской Федерации в 3-месячный срок обеспечить:</w:t>
      </w:r>
    </w:p>
    <w:p w:rsidR="006E4511" w:rsidRDefault="006E4511">
      <w:pPr>
        <w:pStyle w:val="ConsPlusNormal"/>
        <w:spacing w:before="220"/>
        <w:ind w:firstLine="540"/>
        <w:jc w:val="both"/>
      </w:pPr>
      <w:r>
        <w:t>а) образование Совета по общественному телевидению (далее - Совет), основной функцией которого является общественный контроль за деятельностью телеканала;</w:t>
      </w:r>
    </w:p>
    <w:p w:rsidR="006E4511" w:rsidRDefault="006E4511">
      <w:pPr>
        <w:pStyle w:val="ConsPlusNormal"/>
        <w:spacing w:before="220"/>
        <w:ind w:firstLine="540"/>
        <w:jc w:val="both"/>
      </w:pPr>
      <w:r>
        <w:t>б) проведение первого заседания Совета.</w:t>
      </w:r>
    </w:p>
    <w:p w:rsidR="006E4511" w:rsidRDefault="006E4511">
      <w:pPr>
        <w:pStyle w:val="ConsPlusNormal"/>
        <w:spacing w:before="220"/>
        <w:ind w:firstLine="540"/>
        <w:jc w:val="both"/>
      </w:pPr>
      <w:r>
        <w:t>3. Установить, что:</w:t>
      </w:r>
    </w:p>
    <w:p w:rsidR="006E4511" w:rsidRDefault="006E4511">
      <w:pPr>
        <w:pStyle w:val="ConsPlusNormal"/>
        <w:spacing w:before="220"/>
        <w:ind w:firstLine="540"/>
        <w:jc w:val="both"/>
      </w:pPr>
      <w:r>
        <w:t>а) предложения по кандидатурам для включения в состав Совета представляются гражданами Российской Федерации и российскими юридическими лицами в Общественную палату Российской Федерации в соответствии с установленными ею порядком и сроками;</w:t>
      </w:r>
    </w:p>
    <w:p w:rsidR="006E4511" w:rsidRDefault="006E4511">
      <w:pPr>
        <w:pStyle w:val="ConsPlusNormal"/>
        <w:spacing w:before="220"/>
        <w:ind w:firstLine="540"/>
        <w:jc w:val="both"/>
      </w:pPr>
      <w:r>
        <w:t>б) состав Совета утверждается Президентом Российской Федерации из числа кандидатур, представляемых Общественной палатой Российской Федерации;</w:t>
      </w:r>
    </w:p>
    <w:p w:rsidR="006E4511" w:rsidRDefault="006E4511">
      <w:pPr>
        <w:pStyle w:val="ConsPlusNormal"/>
        <w:spacing w:before="220"/>
        <w:ind w:firstLine="540"/>
        <w:jc w:val="both"/>
      </w:pPr>
      <w:r>
        <w:t>в) в состав Совета входят председатель Совета, его заместители и члены Совета;</w:t>
      </w:r>
    </w:p>
    <w:p w:rsidR="006E4511" w:rsidRDefault="006E4511">
      <w:pPr>
        <w:pStyle w:val="ConsPlusNormal"/>
        <w:spacing w:before="220"/>
        <w:ind w:firstLine="540"/>
        <w:jc w:val="both"/>
      </w:pPr>
      <w:r>
        <w:t>г) председатель Совета и его заместители избираются членами Совета;</w:t>
      </w:r>
    </w:p>
    <w:p w:rsidR="006E4511" w:rsidRDefault="006E4511">
      <w:pPr>
        <w:pStyle w:val="ConsPlusNormal"/>
        <w:spacing w:before="220"/>
        <w:ind w:firstLine="540"/>
        <w:jc w:val="both"/>
      </w:pPr>
      <w:r>
        <w:t>д) члены Совета назначаются сроком на пять лет;</w:t>
      </w:r>
    </w:p>
    <w:p w:rsidR="006E4511" w:rsidRDefault="006E4511">
      <w:pPr>
        <w:pStyle w:val="ConsPlusNormal"/>
        <w:spacing w:before="220"/>
        <w:ind w:firstLine="540"/>
        <w:jc w:val="both"/>
      </w:pPr>
      <w:r>
        <w:t>е) члены Совета осуществляют свою деятельность на безвозмездной основе;</w:t>
      </w:r>
    </w:p>
    <w:p w:rsidR="006E4511" w:rsidRDefault="006E4511">
      <w:pPr>
        <w:pStyle w:val="ConsPlusNormal"/>
        <w:spacing w:before="220"/>
        <w:ind w:firstLine="540"/>
        <w:jc w:val="both"/>
      </w:pPr>
      <w:r>
        <w:t>ж) членами Совета не могут быть члены Совета Федерации Федерального Собрания Российской Федерации, депутаты Государственной Думы Федерального Собрания Российской Федерации, члены Общественной палаты Российской Федерации,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должности муниципальной службы;</w:t>
      </w:r>
    </w:p>
    <w:p w:rsidR="006E4511" w:rsidRDefault="006E4511">
      <w:pPr>
        <w:pStyle w:val="ConsPlusNormal"/>
        <w:spacing w:before="220"/>
        <w:ind w:firstLine="540"/>
        <w:jc w:val="both"/>
      </w:pPr>
      <w:r>
        <w:t>з) заседания Совета проводятся не реже одного раза в три месяца;</w:t>
      </w:r>
    </w:p>
    <w:p w:rsidR="006E4511" w:rsidRDefault="006E4511">
      <w:pPr>
        <w:pStyle w:val="ConsPlusNormal"/>
        <w:spacing w:before="220"/>
        <w:ind w:firstLine="540"/>
        <w:jc w:val="both"/>
      </w:pPr>
      <w:r>
        <w:t>и) Совет самостоятельно определяет порядок организации и проведения своих заседаний.</w:t>
      </w:r>
    </w:p>
    <w:p w:rsidR="006E4511" w:rsidRDefault="006E4511">
      <w:pPr>
        <w:pStyle w:val="ConsPlusNormal"/>
        <w:spacing w:before="220"/>
        <w:ind w:firstLine="540"/>
        <w:jc w:val="both"/>
      </w:pPr>
      <w:r>
        <w:t>4. Правительству Российской Федерации:</w:t>
      </w:r>
    </w:p>
    <w:p w:rsidR="006E4511" w:rsidRDefault="006E4511">
      <w:pPr>
        <w:pStyle w:val="ConsPlusNormal"/>
        <w:spacing w:before="220"/>
        <w:ind w:firstLine="540"/>
        <w:jc w:val="both"/>
      </w:pPr>
      <w:r>
        <w:lastRenderedPageBreak/>
        <w:t>а) создать автономную некоммерческую организацию "Общественное телевидение России" (далее - организация), осуществляющую функции учредителя, редакции и вещателя телеканала;</w:t>
      </w:r>
    </w:p>
    <w:p w:rsidR="006E4511" w:rsidRDefault="006E4511">
      <w:pPr>
        <w:pStyle w:val="ConsPlusNormal"/>
        <w:spacing w:before="220"/>
        <w:ind w:firstLine="540"/>
        <w:jc w:val="both"/>
      </w:pPr>
      <w:bookmarkStart w:id="0" w:name="P27"/>
      <w:bookmarkEnd w:id="0"/>
      <w:r>
        <w:t>б) утвердить устав автономной некоммерческой организации "Общественное телевидение России", предусмотрев в нем, что:</w:t>
      </w:r>
    </w:p>
    <w:p w:rsidR="006E4511" w:rsidRDefault="006E4511">
      <w:pPr>
        <w:pStyle w:val="ConsPlusNormal"/>
        <w:spacing w:before="220"/>
        <w:ind w:firstLine="540"/>
        <w:jc w:val="both"/>
      </w:pPr>
      <w:r>
        <w:t>высшим органом управления организации является наблюдательный совет, председатель, заместители председателя и члены которого назначаются на должность и освобождаются от должности Советом;</w:t>
      </w:r>
    </w:p>
    <w:p w:rsidR="006E4511" w:rsidRDefault="006E4511">
      <w:pPr>
        <w:pStyle w:val="ConsPlusNormal"/>
        <w:spacing w:before="220"/>
        <w:ind w:firstLine="540"/>
        <w:jc w:val="both"/>
      </w:pPr>
      <w:r>
        <w:t>председатель, заместители председателя и члены наблюдательного совета назначаются на должность сроком на три года;</w:t>
      </w:r>
    </w:p>
    <w:p w:rsidR="006E4511" w:rsidRDefault="006E4511">
      <w:pPr>
        <w:pStyle w:val="ConsPlusNormal"/>
        <w:spacing w:before="220"/>
        <w:ind w:firstLine="540"/>
        <w:jc w:val="both"/>
      </w:pPr>
      <w:r>
        <w:t>единоличным исполнительным органом организации является генеральный директор, назначаемый на должность и освобождаемый от должности Президентом Российской Федерации;</w:t>
      </w:r>
    </w:p>
    <w:p w:rsidR="006E4511" w:rsidRDefault="006E4511">
      <w:pPr>
        <w:pStyle w:val="ConsPlusNormal"/>
        <w:spacing w:before="220"/>
        <w:ind w:firstLine="540"/>
        <w:jc w:val="both"/>
      </w:pPr>
      <w:r>
        <w:t>генеральный директор организации назначается на должность сроком на четыре года и является одновременно главным редактором телеканала;</w:t>
      </w:r>
    </w:p>
    <w:p w:rsidR="006E4511" w:rsidRDefault="006E4511">
      <w:pPr>
        <w:pStyle w:val="ConsPlusNormal"/>
        <w:spacing w:before="220"/>
        <w:ind w:firstLine="540"/>
        <w:jc w:val="both"/>
      </w:pPr>
      <w:r>
        <w:t>в) обеспечить определение состава федерального имущества, передаваемого организации ее учредителем, и передачу указанного имущества организации;</w:t>
      </w:r>
    </w:p>
    <w:p w:rsidR="006E4511" w:rsidRDefault="006E4511">
      <w:pPr>
        <w:pStyle w:val="ConsPlusNormal"/>
        <w:spacing w:before="220"/>
        <w:ind w:firstLine="540"/>
        <w:jc w:val="both"/>
      </w:pPr>
      <w:r>
        <w:t>г) обеспечить размещение организации в г. Москве;</w:t>
      </w:r>
    </w:p>
    <w:p w:rsidR="006E4511" w:rsidRDefault="006E4511">
      <w:pPr>
        <w:pStyle w:val="ConsPlusNormal"/>
        <w:spacing w:before="220"/>
        <w:ind w:firstLine="540"/>
        <w:jc w:val="both"/>
      </w:pPr>
      <w:bookmarkStart w:id="1" w:name="P34"/>
      <w:bookmarkEnd w:id="1"/>
      <w:r>
        <w:t xml:space="preserve">д) обеспечить формирование целевого капитала организации для финансирования ее деятельности, предусмотрев после создания организации публичный сбор денежных средств в соответствии со </w:t>
      </w:r>
      <w:hyperlink r:id="rId5" w:history="1">
        <w:r>
          <w:rPr>
            <w:color w:val="0000FF"/>
          </w:rPr>
          <w:t>статьей 11</w:t>
        </w:r>
      </w:hyperlink>
      <w:r>
        <w:t xml:space="preserve"> Федерального закона от 30 декабря 2006 г. N 275-ФЗ "О порядке формирования и использования целевого капитала некоммерческих организаций";</w:t>
      </w:r>
    </w:p>
    <w:p w:rsidR="006E4511" w:rsidRDefault="006E4511">
      <w:pPr>
        <w:pStyle w:val="ConsPlusNormal"/>
        <w:spacing w:before="220"/>
        <w:ind w:firstLine="540"/>
        <w:jc w:val="both"/>
      </w:pPr>
      <w:r>
        <w:t>е) предусмотреть возможность первоначального финансирования организации за счет бюджетных ассигнований федерального бюджета и банковских кредитов;</w:t>
      </w:r>
    </w:p>
    <w:p w:rsidR="006E4511" w:rsidRDefault="006E4511">
      <w:pPr>
        <w:pStyle w:val="ConsPlusNormal"/>
        <w:spacing w:before="220"/>
        <w:ind w:firstLine="540"/>
        <w:jc w:val="both"/>
      </w:pPr>
      <w:r>
        <w:t>ж) осуществить лицензирование деятельности телеканала и иные необходимые мероприятия по его созданию и распространению;</w:t>
      </w:r>
    </w:p>
    <w:p w:rsidR="006E4511" w:rsidRDefault="006E4511">
      <w:pPr>
        <w:pStyle w:val="ConsPlusNormal"/>
        <w:spacing w:before="220"/>
        <w:ind w:firstLine="540"/>
        <w:jc w:val="both"/>
      </w:pPr>
      <w:r>
        <w:t xml:space="preserve">з) подготовить предложения о включении телеканала в </w:t>
      </w:r>
      <w:hyperlink r:id="rId6" w:history="1">
        <w:r>
          <w:rPr>
            <w:color w:val="0000FF"/>
          </w:rPr>
          <w:t>перечень</w:t>
        </w:r>
      </w:hyperlink>
      <w:r>
        <w:t xml:space="preserve"> общероссийских обязательных общедоступных телеканалов и радиоканалов, утвержденный Указом Президента Российской Федерации от 24 июня 2009 г. N 715 "Об общероссийских обязательных общедоступных телеканалах и радиоканалах";</w:t>
      </w:r>
    </w:p>
    <w:p w:rsidR="006E4511" w:rsidRDefault="006E4511">
      <w:pPr>
        <w:pStyle w:val="ConsPlusNormal"/>
        <w:spacing w:before="220"/>
        <w:ind w:firstLine="540"/>
        <w:jc w:val="both"/>
      </w:pPr>
      <w:r>
        <w:t xml:space="preserve">и) в целях реализации </w:t>
      </w:r>
      <w:hyperlink w:anchor="P27" w:history="1">
        <w:r>
          <w:rPr>
            <w:color w:val="0000FF"/>
          </w:rPr>
          <w:t>подпунктов "б"</w:t>
        </w:r>
      </w:hyperlink>
      <w:r>
        <w:t xml:space="preserve"> и </w:t>
      </w:r>
      <w:hyperlink w:anchor="P34" w:history="1">
        <w:r>
          <w:rPr>
            <w:color w:val="0000FF"/>
          </w:rPr>
          <w:t>"д" пункта 4</w:t>
        </w:r>
      </w:hyperlink>
      <w:r>
        <w:t xml:space="preserve"> настоящего Указа внести в месячный срок в Государственную Думу Федерального Собрания Российской Федерации проект федерального закона о внесении соответствующих изменений в законодательные акты Российской Федерации.</w:t>
      </w:r>
    </w:p>
    <w:p w:rsidR="006E4511" w:rsidRDefault="006E4511">
      <w:pPr>
        <w:pStyle w:val="ConsPlusNormal"/>
        <w:spacing w:before="220"/>
        <w:ind w:firstLine="540"/>
        <w:jc w:val="both"/>
      </w:pPr>
      <w:r>
        <w:t>5. Министерству обороны Российской Федерации проработать вопрос об использовании сети распространения телеканала "Национальная телевизионная компания "ЗВЕЗДА", вещателем которого является открытое акционерное общество "Телерадиокомпания Вооруженных Сил Российской Федерации "ЗВЕЗДА", для распространения программ телеканала "Общественное телевидение России" и представить предложения в установленном порядке.</w:t>
      </w:r>
    </w:p>
    <w:p w:rsidR="006E4511" w:rsidRDefault="006E4511">
      <w:pPr>
        <w:pStyle w:val="ConsPlusNormal"/>
        <w:spacing w:before="220"/>
        <w:ind w:firstLine="540"/>
        <w:jc w:val="both"/>
      </w:pPr>
      <w:r>
        <w:t>6. Настоящий Указ вступает в силу со дня его официального опубликования.</w:t>
      </w:r>
    </w:p>
    <w:p w:rsidR="006E4511" w:rsidRDefault="006E4511">
      <w:pPr>
        <w:pStyle w:val="ConsPlusNormal"/>
        <w:ind w:firstLine="540"/>
        <w:jc w:val="both"/>
      </w:pPr>
    </w:p>
    <w:p w:rsidR="006E4511" w:rsidRDefault="006E4511">
      <w:pPr>
        <w:pStyle w:val="ConsPlusNormal"/>
        <w:jc w:val="right"/>
      </w:pPr>
      <w:r>
        <w:t>Президент</w:t>
      </w:r>
    </w:p>
    <w:p w:rsidR="006E4511" w:rsidRDefault="006E4511">
      <w:pPr>
        <w:pStyle w:val="ConsPlusNormal"/>
        <w:jc w:val="right"/>
      </w:pPr>
      <w:r>
        <w:t>Российской Федерации</w:t>
      </w:r>
    </w:p>
    <w:p w:rsidR="006E4511" w:rsidRDefault="006E4511">
      <w:pPr>
        <w:pStyle w:val="ConsPlusNormal"/>
        <w:jc w:val="right"/>
      </w:pPr>
      <w:r>
        <w:lastRenderedPageBreak/>
        <w:t>Д.МЕДВЕДЕВ</w:t>
      </w:r>
    </w:p>
    <w:p w:rsidR="006E4511" w:rsidRDefault="006E4511">
      <w:pPr>
        <w:pStyle w:val="ConsPlusNormal"/>
      </w:pPr>
      <w:r>
        <w:t>Москва, Кремль</w:t>
      </w:r>
    </w:p>
    <w:p w:rsidR="006E4511" w:rsidRDefault="006E4511">
      <w:pPr>
        <w:pStyle w:val="ConsPlusNormal"/>
        <w:spacing w:before="220"/>
      </w:pPr>
      <w:r>
        <w:t>17 апреля 2012 года</w:t>
      </w:r>
    </w:p>
    <w:p w:rsidR="006E4511" w:rsidRDefault="006E4511">
      <w:pPr>
        <w:pStyle w:val="ConsPlusNormal"/>
        <w:spacing w:before="220"/>
      </w:pPr>
      <w:r>
        <w:t>N 455</w:t>
      </w:r>
    </w:p>
    <w:p w:rsidR="006E4511" w:rsidRDefault="006E4511">
      <w:pPr>
        <w:pStyle w:val="ConsPlusNormal"/>
      </w:pPr>
    </w:p>
    <w:p w:rsidR="006E4511" w:rsidRDefault="006E4511">
      <w:pPr>
        <w:pStyle w:val="ConsPlusNormal"/>
      </w:pPr>
    </w:p>
    <w:p w:rsidR="006E4511" w:rsidRDefault="006E4511">
      <w:pPr>
        <w:pStyle w:val="ConsPlusNormal"/>
        <w:pBdr>
          <w:top w:val="single" w:sz="6" w:space="0" w:color="auto"/>
        </w:pBdr>
        <w:spacing w:before="100" w:after="100"/>
        <w:jc w:val="both"/>
        <w:rPr>
          <w:sz w:val="2"/>
          <w:szCs w:val="2"/>
        </w:rPr>
      </w:pPr>
    </w:p>
    <w:p w:rsidR="00CC1CDB" w:rsidRDefault="00CC1CDB"/>
    <w:sectPr w:rsidR="00CC1CDB" w:rsidSect="00FE7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4511"/>
    <w:rsid w:val="0010378F"/>
    <w:rsid w:val="00200B01"/>
    <w:rsid w:val="002021AF"/>
    <w:rsid w:val="004465DA"/>
    <w:rsid w:val="004A4F30"/>
    <w:rsid w:val="004E180C"/>
    <w:rsid w:val="006571EF"/>
    <w:rsid w:val="006D63D8"/>
    <w:rsid w:val="006E4511"/>
    <w:rsid w:val="00863313"/>
    <w:rsid w:val="00957F34"/>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292D1FB87D5510303FAEA774699F3F8D7AD26756AE385D20814C8445B20E87664D2B15621ED970DDBFD88A72515105C720D8E80B05864Fp9O8L" TargetMode="External"/><Relationship Id="rId5" Type="http://schemas.openxmlformats.org/officeDocument/2006/relationships/hyperlink" Target="consultantplus://offline/ref=F7292D1FB87D5510303FAEA774699F3F8D76D86F5CAA385D20814C8445B20E87664D2B15621ED97BD9BFD88A72515105C720D8E80B05864Fp9O8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2020-02-12T11:14:00Z</dcterms:created>
  <dcterms:modified xsi:type="dcterms:W3CDTF">2020-02-12T11:14:00Z</dcterms:modified>
</cp:coreProperties>
</file>